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FDD" w:rsidRPr="00AB32D4" w:rsidRDefault="00D94FDD" w:rsidP="00D94FDD">
      <w:pPr>
        <w:autoSpaceDE w:val="0"/>
        <w:autoSpaceDN w:val="0"/>
        <w:adjustRightInd w:val="0"/>
        <w:spacing w:after="0" w:line="240" w:lineRule="auto"/>
        <w:jc w:val="center"/>
        <w:rPr>
          <w:rFonts w:ascii="Monotype Corsiva" w:eastAsia="Times New Roman" w:hAnsi="Monotype Corsiva" w:cs="Times New Roman"/>
          <w:b/>
          <w:bCs/>
          <w:sz w:val="36"/>
          <w:szCs w:val="36"/>
        </w:rPr>
      </w:pPr>
      <w:r>
        <w:rPr>
          <w:rFonts w:ascii="Monotype Corsiva" w:hAnsi="Monotype Corsiva" w:cs="Times New Roman"/>
          <w:b/>
          <w:bCs/>
          <w:sz w:val="36"/>
          <w:szCs w:val="36"/>
        </w:rPr>
        <w:t>(AS-2)</w:t>
      </w:r>
    </w:p>
    <w:p w:rsidR="00AB32D4" w:rsidRPr="00AB32D4" w:rsidRDefault="00AB32D4" w:rsidP="00AB32D4">
      <w:pPr>
        <w:autoSpaceDE w:val="0"/>
        <w:autoSpaceDN w:val="0"/>
        <w:adjustRightInd w:val="0"/>
        <w:spacing w:after="0" w:line="240" w:lineRule="auto"/>
        <w:jc w:val="center"/>
        <w:rPr>
          <w:rFonts w:ascii="Monotype Corsiva" w:eastAsia="Times New Roman" w:hAnsi="Monotype Corsiva" w:cs="Times New Roman"/>
          <w:b/>
          <w:bCs/>
          <w:sz w:val="36"/>
          <w:szCs w:val="36"/>
        </w:rPr>
      </w:pPr>
      <w:r w:rsidRPr="00AB32D4">
        <w:rPr>
          <w:rFonts w:ascii="Monotype Corsiva" w:eastAsia="Times New Roman" w:hAnsi="Monotype Corsiva" w:cs="Times New Roman"/>
          <w:b/>
          <w:bCs/>
          <w:sz w:val="36"/>
          <w:szCs w:val="36"/>
        </w:rPr>
        <w:t>VALUATION</w:t>
      </w:r>
      <w:r>
        <w:rPr>
          <w:rFonts w:ascii="Calibri" w:eastAsia="Times New Roman" w:hAnsi="Calibri" w:cs="Times New Roman"/>
          <w:b/>
          <w:bCs/>
        </w:rPr>
        <w:t xml:space="preserve"> </w:t>
      </w:r>
      <w:r w:rsidRPr="00AB32D4">
        <w:rPr>
          <w:rFonts w:ascii="Monotype Corsiva" w:eastAsia="Times New Roman" w:hAnsi="Monotype Corsiva" w:cs="Times New Roman"/>
          <w:b/>
          <w:bCs/>
          <w:sz w:val="36"/>
          <w:szCs w:val="36"/>
        </w:rPr>
        <w:t>OF INVENTORY</w:t>
      </w:r>
      <w:r>
        <w:rPr>
          <w:rFonts w:ascii="Monotype Corsiva" w:hAnsi="Monotype Corsiva" w:cs="Times New Roman"/>
          <w:b/>
          <w:bCs/>
          <w:sz w:val="36"/>
          <w:szCs w:val="36"/>
        </w:rPr>
        <w:t xml:space="preserve"> </w:t>
      </w:r>
    </w:p>
    <w:p w:rsidR="00AB32D4" w:rsidRDefault="00AB32D4" w:rsidP="00AB32D4">
      <w:pPr>
        <w:pStyle w:val="BodyTextIndent2"/>
        <w:ind w:left="-900"/>
        <w:jc w:val="both"/>
      </w:pPr>
    </w:p>
    <w:p w:rsidR="00100CB8" w:rsidRDefault="00100CB8" w:rsidP="00100CB8">
      <w:pPr>
        <w:pStyle w:val="BodyTextIndent2"/>
        <w:ind w:left="-900" w:firstLine="900"/>
        <w:jc w:val="both"/>
        <w:rPr>
          <w:b/>
          <w:bCs/>
        </w:rPr>
      </w:pPr>
    </w:p>
    <w:p w:rsidR="00100CB8" w:rsidRDefault="00100CB8" w:rsidP="00100CB8">
      <w:pPr>
        <w:pStyle w:val="BodyTextIndent2"/>
        <w:ind w:left="-900" w:firstLine="900"/>
        <w:jc w:val="both"/>
        <w:rPr>
          <w:b/>
          <w:bCs/>
        </w:rPr>
      </w:pPr>
    </w:p>
    <w:p w:rsidR="00AB32D4" w:rsidRDefault="00BF66C1" w:rsidP="00100CB8">
      <w:pPr>
        <w:pStyle w:val="BodyTextIndent2"/>
        <w:ind w:left="-900" w:firstLine="900"/>
        <w:jc w:val="both"/>
      </w:pPr>
      <w:r>
        <w:rPr>
          <w:b/>
          <w:bCs/>
        </w:rPr>
        <w:tab/>
      </w:r>
      <w:r w:rsidR="00AB32D4" w:rsidRPr="00722526">
        <w:rPr>
          <w:b/>
          <w:bCs/>
          <w:sz w:val="28"/>
          <w:szCs w:val="28"/>
        </w:rPr>
        <w:t>Inventories</w:t>
      </w:r>
      <w:r w:rsidR="00AB32D4">
        <w:rPr>
          <w:b/>
          <w:bCs/>
        </w:rPr>
        <w:t xml:space="preserve"> </w:t>
      </w:r>
      <w:r w:rsidR="00AB32D4">
        <w:t>are assets</w:t>
      </w:r>
      <w:r w:rsidR="00100CB8">
        <w:t xml:space="preserve"> which are </w:t>
      </w:r>
      <w:r w:rsidR="00AB32D4">
        <w:t>:</w:t>
      </w:r>
    </w:p>
    <w:p w:rsidR="00AB32D4" w:rsidRDefault="00AB32D4" w:rsidP="00AB32D4">
      <w:pPr>
        <w:pStyle w:val="BodyTextIndent2"/>
        <w:ind w:left="-900"/>
        <w:jc w:val="both"/>
      </w:pPr>
    </w:p>
    <w:p w:rsidR="00AB32D4" w:rsidRDefault="00AB32D4" w:rsidP="00AB32D4">
      <w:pPr>
        <w:pStyle w:val="BodyTextIndent2"/>
        <w:numPr>
          <w:ilvl w:val="0"/>
          <w:numId w:val="21"/>
        </w:numPr>
        <w:jc w:val="both"/>
      </w:pPr>
      <w:r>
        <w:t>held for sale</w:t>
      </w:r>
      <w:r w:rsidR="00100CB8">
        <w:t xml:space="preserve"> </w:t>
      </w:r>
      <w:r w:rsidR="00D06743">
        <w:t xml:space="preserve">in the ordinary course of business </w:t>
      </w:r>
      <w:r w:rsidR="00100CB8">
        <w:t>(</w:t>
      </w:r>
      <w:r w:rsidR="00100CB8" w:rsidRPr="00100CB8">
        <w:rPr>
          <w:b/>
        </w:rPr>
        <w:t>Finished Goods</w:t>
      </w:r>
      <w:r w:rsidR="00100CB8">
        <w:t>)</w:t>
      </w:r>
      <w:r>
        <w:t>;</w:t>
      </w:r>
      <w:r w:rsidR="00100CB8">
        <w:t xml:space="preserve"> or</w:t>
      </w:r>
    </w:p>
    <w:p w:rsidR="00AB32D4" w:rsidRDefault="00100CB8" w:rsidP="00AB32D4">
      <w:pPr>
        <w:pStyle w:val="BodyTextIndent2"/>
        <w:numPr>
          <w:ilvl w:val="0"/>
          <w:numId w:val="21"/>
        </w:numPr>
        <w:jc w:val="both"/>
      </w:pPr>
      <w:r>
        <w:t>in the process of production of</w:t>
      </w:r>
      <w:r w:rsidR="00AB32D4">
        <w:t xml:space="preserve"> such sale (</w:t>
      </w:r>
      <w:r w:rsidR="00AB32D4" w:rsidRPr="00100CB8">
        <w:rPr>
          <w:b/>
        </w:rPr>
        <w:t>WIP</w:t>
      </w:r>
      <w:r w:rsidR="00AB32D4">
        <w:t>);</w:t>
      </w:r>
      <w:r>
        <w:t xml:space="preserve"> or</w:t>
      </w:r>
    </w:p>
    <w:p w:rsidR="00AB32D4" w:rsidRDefault="00AB32D4" w:rsidP="00AB32D4">
      <w:pPr>
        <w:pStyle w:val="BodyTextIndent2"/>
        <w:numPr>
          <w:ilvl w:val="0"/>
          <w:numId w:val="21"/>
        </w:numPr>
        <w:jc w:val="both"/>
      </w:pPr>
      <w:r>
        <w:t>in the form of materials or supplies to be consumed in the production process or in the rendering of services</w:t>
      </w:r>
      <w:r w:rsidR="00100CB8">
        <w:t xml:space="preserve"> (</w:t>
      </w:r>
      <w:r w:rsidR="00100CB8" w:rsidRPr="00100CB8">
        <w:rPr>
          <w:b/>
        </w:rPr>
        <w:t>Raw material</w:t>
      </w:r>
      <w:r w:rsidR="00100CB8">
        <w:t xml:space="preserve">, Consumables etc.) </w:t>
      </w:r>
      <w:r>
        <w:t>.</w:t>
      </w:r>
    </w:p>
    <w:p w:rsidR="00AB32D4" w:rsidRDefault="00AB32D4" w:rsidP="00AB32D4">
      <w:pPr>
        <w:pStyle w:val="BodyTextIndent2"/>
        <w:ind w:left="-900"/>
        <w:jc w:val="both"/>
      </w:pPr>
    </w:p>
    <w:p w:rsidR="007C38E9" w:rsidRDefault="00100CB8" w:rsidP="00AB32D4">
      <w:pPr>
        <w:pStyle w:val="BodyTextIndent2"/>
        <w:ind w:left="-900"/>
        <w:jc w:val="both"/>
      </w:pPr>
      <w:r>
        <w:tab/>
      </w:r>
      <w:r>
        <w:tab/>
      </w:r>
    </w:p>
    <w:p w:rsidR="00AB32D4" w:rsidRDefault="007C38E9" w:rsidP="00AB32D4">
      <w:pPr>
        <w:pStyle w:val="BodyTextIndent2"/>
        <w:ind w:left="-900"/>
        <w:jc w:val="both"/>
      </w:pPr>
      <w:r>
        <w:tab/>
      </w:r>
      <w:r>
        <w:tab/>
      </w:r>
      <w:r w:rsidR="00BF66C1">
        <w:tab/>
      </w:r>
      <w:r w:rsidR="00AB32D4">
        <w:t xml:space="preserve">However, this </w:t>
      </w:r>
      <w:r w:rsidR="00AB32D4" w:rsidRPr="007C38E9">
        <w:rPr>
          <w:b/>
        </w:rPr>
        <w:t>standard does not apply</w:t>
      </w:r>
      <w:r w:rsidR="00AB32D4">
        <w:t xml:space="preserve"> to the valuation of following inventories:</w:t>
      </w:r>
    </w:p>
    <w:p w:rsidR="00AB32D4" w:rsidRDefault="00AB32D4" w:rsidP="00AB32D4">
      <w:pPr>
        <w:pStyle w:val="BodyTextIndent2"/>
        <w:ind w:left="-900"/>
        <w:jc w:val="both"/>
      </w:pPr>
    </w:p>
    <w:p w:rsidR="00AB32D4" w:rsidRDefault="00AB32D4" w:rsidP="00AB32D4">
      <w:pPr>
        <w:pStyle w:val="BodyTextIndent2"/>
        <w:numPr>
          <w:ilvl w:val="0"/>
          <w:numId w:val="22"/>
        </w:numPr>
        <w:jc w:val="both"/>
      </w:pPr>
      <w:r w:rsidRPr="00100CB8">
        <w:rPr>
          <w:b/>
        </w:rPr>
        <w:t>WIP</w:t>
      </w:r>
      <w:r>
        <w:t xml:space="preserve"> arising under </w:t>
      </w:r>
      <w:r w:rsidRPr="00100CB8">
        <w:rPr>
          <w:b/>
        </w:rPr>
        <w:t>construction contract</w:t>
      </w:r>
      <w:r>
        <w:t xml:space="preserve"> (Refer AS – 7);</w:t>
      </w:r>
    </w:p>
    <w:p w:rsidR="00AB32D4" w:rsidRDefault="00AB32D4" w:rsidP="00AB32D4">
      <w:pPr>
        <w:pStyle w:val="BodyTextIndent2"/>
        <w:numPr>
          <w:ilvl w:val="0"/>
          <w:numId w:val="22"/>
        </w:numPr>
        <w:jc w:val="both"/>
      </w:pPr>
      <w:r w:rsidRPr="00100CB8">
        <w:rPr>
          <w:b/>
        </w:rPr>
        <w:t>WIP</w:t>
      </w:r>
      <w:r>
        <w:t xml:space="preserve"> arising in the ordinary course of business of </w:t>
      </w:r>
      <w:r w:rsidRPr="00100CB8">
        <w:rPr>
          <w:b/>
        </w:rPr>
        <w:t>service providers</w:t>
      </w:r>
      <w:r>
        <w:t>;</w:t>
      </w:r>
    </w:p>
    <w:p w:rsidR="00AB32D4" w:rsidRDefault="00AB32D4" w:rsidP="00AB32D4">
      <w:pPr>
        <w:pStyle w:val="BodyTextIndent2"/>
        <w:numPr>
          <w:ilvl w:val="0"/>
          <w:numId w:val="22"/>
        </w:numPr>
        <w:jc w:val="both"/>
      </w:pPr>
      <w:r w:rsidRPr="00100CB8">
        <w:rPr>
          <w:b/>
        </w:rPr>
        <w:t>Shares, debentures</w:t>
      </w:r>
      <w:r>
        <w:t xml:space="preserve"> and other financial instruments </w:t>
      </w:r>
      <w:r w:rsidRPr="00100CB8">
        <w:rPr>
          <w:b/>
        </w:rPr>
        <w:t>held as stock in trade</w:t>
      </w:r>
      <w:r>
        <w:t>; and</w:t>
      </w:r>
    </w:p>
    <w:p w:rsidR="00AB32D4" w:rsidRDefault="00AB32D4" w:rsidP="00BF66C1">
      <w:pPr>
        <w:pStyle w:val="BodyTextIndent2"/>
        <w:numPr>
          <w:ilvl w:val="0"/>
          <w:numId w:val="22"/>
        </w:numPr>
        <w:jc w:val="both"/>
      </w:pPr>
      <w:r>
        <w:t xml:space="preserve">Producers’ inventories of </w:t>
      </w:r>
      <w:r w:rsidRPr="00BF66C1">
        <w:rPr>
          <w:b/>
        </w:rPr>
        <w:t>livestock, agricultural and forest products</w:t>
      </w:r>
      <w:r>
        <w:t>, mineral oils, ores and gases</w:t>
      </w:r>
      <w:r w:rsidR="002D60B7">
        <w:t>.</w:t>
      </w:r>
      <w:r>
        <w:t xml:space="preserve"> </w:t>
      </w:r>
      <w:r w:rsidR="002D60B7">
        <w:t>Such inventories</w:t>
      </w:r>
      <w:r>
        <w:t xml:space="preserve"> are measured at net realizable value</w:t>
      </w:r>
      <w:r w:rsidR="002D60B7">
        <w:t xml:space="preserve">. </w:t>
      </w:r>
    </w:p>
    <w:p w:rsidR="00AB32D4" w:rsidRDefault="00AB32D4" w:rsidP="00AB32D4">
      <w:pPr>
        <w:pStyle w:val="BodyTextIndent2"/>
        <w:ind w:left="-900"/>
        <w:jc w:val="both"/>
      </w:pPr>
    </w:p>
    <w:p w:rsidR="00AB32D4" w:rsidRPr="002D60B7" w:rsidRDefault="002D60B7" w:rsidP="00AB32D4">
      <w:pPr>
        <w:pStyle w:val="BodyTextIndent2"/>
        <w:ind w:left="-900"/>
        <w:jc w:val="both"/>
        <w:rPr>
          <w:b/>
          <w:sz w:val="26"/>
          <w:szCs w:val="26"/>
        </w:rPr>
      </w:pPr>
      <w:r>
        <w:tab/>
      </w:r>
      <w:r>
        <w:tab/>
      </w:r>
      <w:r w:rsidR="00BF66C1">
        <w:tab/>
      </w:r>
      <w:r w:rsidR="003345A1">
        <w:t>(</w:t>
      </w:r>
      <w:r w:rsidR="00AB32D4" w:rsidRPr="003345A1">
        <w:rPr>
          <w:sz w:val="26"/>
          <w:szCs w:val="26"/>
        </w:rPr>
        <w:t xml:space="preserve">Inventories should be valued at the </w:t>
      </w:r>
      <w:r w:rsidR="00AB32D4" w:rsidRPr="003345A1">
        <w:rPr>
          <w:b/>
          <w:sz w:val="26"/>
          <w:szCs w:val="26"/>
        </w:rPr>
        <w:t xml:space="preserve">lower of </w:t>
      </w:r>
      <w:r w:rsidR="00AB32D4" w:rsidRPr="003345A1">
        <w:rPr>
          <w:b/>
          <w:bCs/>
          <w:sz w:val="26"/>
          <w:szCs w:val="26"/>
        </w:rPr>
        <w:t xml:space="preserve">cost </w:t>
      </w:r>
      <w:r w:rsidR="00AB32D4" w:rsidRPr="003345A1">
        <w:rPr>
          <w:b/>
          <w:sz w:val="26"/>
          <w:szCs w:val="26"/>
        </w:rPr>
        <w:t xml:space="preserve">and </w:t>
      </w:r>
      <w:r w:rsidR="00AB32D4" w:rsidRPr="003345A1">
        <w:rPr>
          <w:b/>
          <w:bCs/>
          <w:sz w:val="26"/>
          <w:szCs w:val="26"/>
        </w:rPr>
        <w:t>net realizable value.</w:t>
      </w:r>
      <w:r w:rsidR="003345A1" w:rsidRPr="003345A1">
        <w:rPr>
          <w:b/>
          <w:bCs/>
          <w:sz w:val="26"/>
          <w:szCs w:val="26"/>
        </w:rPr>
        <w:t>)</w:t>
      </w:r>
    </w:p>
    <w:p w:rsidR="00AB32D4" w:rsidRDefault="00AB32D4" w:rsidP="00AB32D4">
      <w:pPr>
        <w:pStyle w:val="BodyTextIndent2"/>
        <w:ind w:left="-900"/>
        <w:jc w:val="both"/>
      </w:pPr>
    </w:p>
    <w:p w:rsidR="007C38E9" w:rsidRDefault="007C38E9" w:rsidP="00AB32D4">
      <w:pPr>
        <w:pStyle w:val="BodyTextIndent2"/>
        <w:ind w:left="-900"/>
        <w:jc w:val="both"/>
      </w:pPr>
    </w:p>
    <w:p w:rsidR="00AB32D4" w:rsidRPr="00722526" w:rsidRDefault="002D60B7" w:rsidP="00AB32D4">
      <w:pPr>
        <w:pStyle w:val="BodyTextIndent2"/>
        <w:ind w:left="-900"/>
        <w:jc w:val="both"/>
        <w:rPr>
          <w:sz w:val="28"/>
          <w:szCs w:val="28"/>
        </w:rPr>
      </w:pPr>
      <w:r>
        <w:tab/>
      </w:r>
      <w:r>
        <w:tab/>
      </w:r>
      <w:r w:rsidR="00BF66C1">
        <w:tab/>
      </w:r>
      <w:r w:rsidR="00AB32D4" w:rsidRPr="00722526">
        <w:rPr>
          <w:sz w:val="28"/>
          <w:szCs w:val="28"/>
        </w:rPr>
        <w:t xml:space="preserve">The </w:t>
      </w:r>
      <w:r w:rsidRPr="00722526">
        <w:rPr>
          <w:b/>
          <w:sz w:val="28"/>
          <w:szCs w:val="28"/>
        </w:rPr>
        <w:t>Cost of I</w:t>
      </w:r>
      <w:r w:rsidR="00AB32D4" w:rsidRPr="00722526">
        <w:rPr>
          <w:b/>
          <w:sz w:val="28"/>
          <w:szCs w:val="28"/>
        </w:rPr>
        <w:t>nventories</w:t>
      </w:r>
      <w:r w:rsidR="00AB32D4" w:rsidRPr="00722526">
        <w:rPr>
          <w:sz w:val="28"/>
          <w:szCs w:val="28"/>
        </w:rPr>
        <w:t xml:space="preserve"> </w:t>
      </w:r>
      <w:r w:rsidRPr="00722526">
        <w:rPr>
          <w:sz w:val="28"/>
          <w:szCs w:val="28"/>
        </w:rPr>
        <w:t>includes:</w:t>
      </w:r>
      <w:r w:rsidR="00AB32D4" w:rsidRPr="00722526">
        <w:rPr>
          <w:sz w:val="28"/>
          <w:szCs w:val="28"/>
        </w:rPr>
        <w:t xml:space="preserve"> </w:t>
      </w:r>
    </w:p>
    <w:p w:rsidR="00AB32D4" w:rsidRDefault="00AB32D4" w:rsidP="00AB32D4">
      <w:pPr>
        <w:pStyle w:val="BodyTextIndent2"/>
        <w:ind w:left="-900"/>
        <w:jc w:val="both"/>
      </w:pPr>
    </w:p>
    <w:p w:rsidR="00AB32D4" w:rsidRDefault="002D60B7" w:rsidP="00AB32D4">
      <w:pPr>
        <w:pStyle w:val="BodyTextIndent2"/>
        <w:numPr>
          <w:ilvl w:val="0"/>
          <w:numId w:val="23"/>
        </w:numPr>
        <w:jc w:val="both"/>
      </w:pPr>
      <w:r>
        <w:t>A</w:t>
      </w:r>
      <w:r w:rsidR="00AB32D4">
        <w:t xml:space="preserve">ll </w:t>
      </w:r>
      <w:r w:rsidR="00AB32D4" w:rsidRPr="002D60B7">
        <w:rPr>
          <w:b/>
        </w:rPr>
        <w:t>costs of purchase</w:t>
      </w:r>
    </w:p>
    <w:p w:rsidR="00AB32D4" w:rsidRDefault="002D60B7" w:rsidP="00AB32D4">
      <w:pPr>
        <w:pStyle w:val="BodyTextIndent2"/>
        <w:numPr>
          <w:ilvl w:val="0"/>
          <w:numId w:val="23"/>
        </w:numPr>
        <w:jc w:val="both"/>
      </w:pPr>
      <w:r>
        <w:t>C</w:t>
      </w:r>
      <w:r w:rsidR="00AB32D4">
        <w:t xml:space="preserve">ost of </w:t>
      </w:r>
      <w:r w:rsidR="00AB32D4" w:rsidRPr="002D60B7">
        <w:rPr>
          <w:b/>
        </w:rPr>
        <w:t>conversion</w:t>
      </w:r>
    </w:p>
    <w:p w:rsidR="00AB32D4" w:rsidRDefault="002D60B7" w:rsidP="00AB32D4">
      <w:pPr>
        <w:pStyle w:val="BodyTextIndent2"/>
        <w:numPr>
          <w:ilvl w:val="0"/>
          <w:numId w:val="23"/>
        </w:numPr>
        <w:jc w:val="both"/>
      </w:pPr>
      <w:r w:rsidRPr="002D60B7">
        <w:rPr>
          <w:b/>
        </w:rPr>
        <w:t>O</w:t>
      </w:r>
      <w:r w:rsidR="00AB32D4" w:rsidRPr="002D60B7">
        <w:rPr>
          <w:b/>
        </w:rPr>
        <w:t>ther costs</w:t>
      </w:r>
      <w:r>
        <w:t xml:space="preserve"> (</w:t>
      </w:r>
      <w:r w:rsidR="00AB32D4">
        <w:t>incurred in bringing the inventories to their present location and condition</w:t>
      </w:r>
      <w:r>
        <w:t>)</w:t>
      </w:r>
      <w:r w:rsidR="00AB32D4">
        <w:t>.</w:t>
      </w:r>
    </w:p>
    <w:p w:rsidR="008C7C67" w:rsidRDefault="008C7C67" w:rsidP="008C7C67">
      <w:pPr>
        <w:pStyle w:val="BodyTextIndent2"/>
        <w:ind w:left="0"/>
        <w:jc w:val="both"/>
      </w:pPr>
    </w:p>
    <w:p w:rsidR="007C38E9" w:rsidRDefault="007C38E9" w:rsidP="008C7C67">
      <w:pPr>
        <w:pStyle w:val="BodyTextIndent2"/>
        <w:ind w:left="0"/>
        <w:jc w:val="both"/>
      </w:pPr>
    </w:p>
    <w:p w:rsidR="008C7C67" w:rsidRDefault="008C7C67" w:rsidP="008C7C67">
      <w:pPr>
        <w:pStyle w:val="BodyTextIndent2"/>
        <w:ind w:left="-720"/>
        <w:jc w:val="both"/>
      </w:pPr>
      <w:r>
        <w:rPr>
          <w:b/>
        </w:rPr>
        <w:tab/>
      </w:r>
      <w:r w:rsidR="00BF66C1">
        <w:rPr>
          <w:b/>
        </w:rPr>
        <w:tab/>
      </w:r>
      <w:r w:rsidRPr="00722526">
        <w:rPr>
          <w:sz w:val="28"/>
          <w:szCs w:val="28"/>
        </w:rPr>
        <w:t>Cost of inventory</w:t>
      </w:r>
      <w:r w:rsidRPr="00722526">
        <w:rPr>
          <w:b/>
          <w:sz w:val="28"/>
          <w:szCs w:val="28"/>
        </w:rPr>
        <w:t xml:space="preserve"> does not include</w:t>
      </w:r>
      <w:r>
        <w:t>.</w:t>
      </w:r>
    </w:p>
    <w:p w:rsidR="008C7C67" w:rsidRDefault="008C7C67" w:rsidP="008C7C67">
      <w:pPr>
        <w:pStyle w:val="BodyTextIndent2"/>
        <w:ind w:left="-720"/>
        <w:jc w:val="both"/>
      </w:pPr>
    </w:p>
    <w:p w:rsidR="008C7C67" w:rsidRDefault="008C7C67" w:rsidP="008C7C67">
      <w:pPr>
        <w:pStyle w:val="BodyTextIndent2"/>
        <w:numPr>
          <w:ilvl w:val="0"/>
          <w:numId w:val="25"/>
        </w:numPr>
        <w:jc w:val="both"/>
      </w:pPr>
      <w:r w:rsidRPr="002F2382">
        <w:rPr>
          <w:b/>
        </w:rPr>
        <w:t>Abnormal Loss</w:t>
      </w:r>
      <w:r>
        <w:t xml:space="preserve"> (waste of </w:t>
      </w:r>
      <w:r w:rsidR="00726C57">
        <w:t xml:space="preserve"> materials, labour</w:t>
      </w:r>
      <w:r>
        <w:t xml:space="preserve"> or other production costs;</w:t>
      </w:r>
    </w:p>
    <w:p w:rsidR="008C7C67" w:rsidRDefault="008C7C67" w:rsidP="008C7C67">
      <w:pPr>
        <w:pStyle w:val="BodyTextIndent2"/>
        <w:numPr>
          <w:ilvl w:val="0"/>
          <w:numId w:val="25"/>
        </w:numPr>
        <w:jc w:val="both"/>
      </w:pPr>
      <w:r w:rsidRPr="002F2382">
        <w:rPr>
          <w:b/>
        </w:rPr>
        <w:t>Storage costs</w:t>
      </w:r>
      <w:r>
        <w:t>, unless those costs are necessary in the production process prior to a further production stage;</w:t>
      </w:r>
    </w:p>
    <w:p w:rsidR="008C7C67" w:rsidRDefault="002F2382" w:rsidP="008C7C67">
      <w:pPr>
        <w:pStyle w:val="BodyTextIndent2"/>
        <w:numPr>
          <w:ilvl w:val="0"/>
          <w:numId w:val="25"/>
        </w:numPr>
        <w:jc w:val="both"/>
      </w:pPr>
      <w:r w:rsidRPr="002F2382">
        <w:rPr>
          <w:b/>
        </w:rPr>
        <w:t>Administrative,</w:t>
      </w:r>
      <w:r w:rsidR="008C7C67" w:rsidRPr="002F2382">
        <w:rPr>
          <w:b/>
        </w:rPr>
        <w:t xml:space="preserve"> Selling and Distribution</w:t>
      </w:r>
      <w:r w:rsidR="008C7C67">
        <w:t xml:space="preserve"> costs.</w:t>
      </w:r>
    </w:p>
    <w:p w:rsidR="002F2382" w:rsidRPr="002F2382" w:rsidRDefault="002F2382" w:rsidP="008C7C67">
      <w:pPr>
        <w:pStyle w:val="BodyTextIndent2"/>
        <w:numPr>
          <w:ilvl w:val="0"/>
          <w:numId w:val="25"/>
        </w:numPr>
        <w:jc w:val="both"/>
      </w:pPr>
      <w:r w:rsidRPr="002F2382">
        <w:rPr>
          <w:b/>
        </w:rPr>
        <w:t>Interest</w:t>
      </w:r>
      <w:r w:rsidRPr="002F2382">
        <w:t xml:space="preserve"> and other </w:t>
      </w:r>
      <w:r w:rsidRPr="002F2382">
        <w:rPr>
          <w:b/>
        </w:rPr>
        <w:t>borrowing costs</w:t>
      </w:r>
    </w:p>
    <w:p w:rsidR="008C7C67" w:rsidRDefault="008C7C67" w:rsidP="008C7C67">
      <w:pPr>
        <w:pStyle w:val="BodyTextIndent2"/>
        <w:ind w:left="0"/>
        <w:jc w:val="both"/>
      </w:pPr>
    </w:p>
    <w:p w:rsidR="00AB32D4" w:rsidRDefault="00AB32D4" w:rsidP="00AB32D4">
      <w:pPr>
        <w:pStyle w:val="BodyTextIndent2"/>
        <w:ind w:left="-900"/>
        <w:jc w:val="both"/>
      </w:pPr>
    </w:p>
    <w:p w:rsidR="00AB32D4" w:rsidRPr="00722526" w:rsidRDefault="002D60B7" w:rsidP="00AB32D4">
      <w:pPr>
        <w:pStyle w:val="BodyTextIndent2"/>
        <w:ind w:left="-900"/>
        <w:jc w:val="both"/>
        <w:rPr>
          <w:sz w:val="28"/>
          <w:szCs w:val="28"/>
        </w:rPr>
      </w:pPr>
      <w:r>
        <w:tab/>
      </w:r>
      <w:r>
        <w:tab/>
      </w:r>
      <w:r w:rsidR="00BF66C1">
        <w:tab/>
      </w:r>
      <w:r w:rsidR="00AB32D4" w:rsidRPr="00722526">
        <w:rPr>
          <w:sz w:val="28"/>
          <w:szCs w:val="28"/>
        </w:rPr>
        <w:t xml:space="preserve">The </w:t>
      </w:r>
      <w:r w:rsidR="00AB32D4" w:rsidRPr="00722526">
        <w:rPr>
          <w:b/>
          <w:bCs/>
          <w:sz w:val="28"/>
          <w:szCs w:val="28"/>
        </w:rPr>
        <w:t xml:space="preserve">costs of purchase </w:t>
      </w:r>
      <w:r w:rsidR="00AB32D4" w:rsidRPr="00722526">
        <w:rPr>
          <w:sz w:val="28"/>
          <w:szCs w:val="28"/>
        </w:rPr>
        <w:t xml:space="preserve">consist of </w:t>
      </w:r>
    </w:p>
    <w:p w:rsidR="00AB32D4" w:rsidRDefault="00AB32D4" w:rsidP="00AB32D4">
      <w:pPr>
        <w:pStyle w:val="BodyTextIndent2"/>
        <w:ind w:left="-900"/>
        <w:jc w:val="both"/>
      </w:pPr>
    </w:p>
    <w:p w:rsidR="00AB32D4" w:rsidRDefault="00AB32D4" w:rsidP="00AB32D4">
      <w:pPr>
        <w:pStyle w:val="BodyTextIndent2"/>
        <w:numPr>
          <w:ilvl w:val="0"/>
          <w:numId w:val="24"/>
        </w:numPr>
        <w:jc w:val="both"/>
      </w:pPr>
      <w:r>
        <w:t>the purchase price</w:t>
      </w:r>
    </w:p>
    <w:p w:rsidR="00AB32D4" w:rsidRDefault="00AB32D4" w:rsidP="00AB32D4">
      <w:pPr>
        <w:pStyle w:val="BodyTextIndent2"/>
        <w:numPr>
          <w:ilvl w:val="0"/>
          <w:numId w:val="24"/>
        </w:numPr>
        <w:jc w:val="both"/>
      </w:pPr>
      <w:r>
        <w:t xml:space="preserve">duties and taxes ( </w:t>
      </w:r>
      <w:r w:rsidRPr="002D60B7">
        <w:rPr>
          <w:b/>
        </w:rPr>
        <w:t>other than</w:t>
      </w:r>
      <w:r>
        <w:t xml:space="preserve"> those subsequently recoverable by the enterprise from the taxing authorities like CENVAT credit)</w:t>
      </w:r>
    </w:p>
    <w:p w:rsidR="00AB32D4" w:rsidRDefault="00AB32D4" w:rsidP="00AB32D4">
      <w:pPr>
        <w:pStyle w:val="BodyTextIndent2"/>
        <w:numPr>
          <w:ilvl w:val="0"/>
          <w:numId w:val="24"/>
        </w:numPr>
        <w:jc w:val="both"/>
      </w:pPr>
      <w:r>
        <w:lastRenderedPageBreak/>
        <w:t xml:space="preserve">freight inwards and other expenditure </w:t>
      </w:r>
      <w:r w:rsidRPr="002D60B7">
        <w:rPr>
          <w:b/>
        </w:rPr>
        <w:t>directly attributable</w:t>
      </w:r>
      <w:r>
        <w:t xml:space="preserve"> to the acquisition.</w:t>
      </w:r>
    </w:p>
    <w:p w:rsidR="00722526" w:rsidRDefault="00722526" w:rsidP="00722526">
      <w:pPr>
        <w:pStyle w:val="BodyTextIndent2"/>
        <w:ind w:left="900"/>
        <w:jc w:val="both"/>
      </w:pPr>
    </w:p>
    <w:p w:rsidR="00722526" w:rsidRDefault="00722526" w:rsidP="00722526">
      <w:pPr>
        <w:pStyle w:val="BodyTextIndent2"/>
        <w:ind w:left="900"/>
        <w:jc w:val="both"/>
      </w:pPr>
    </w:p>
    <w:p w:rsidR="00AB32D4" w:rsidRDefault="00AB32D4" w:rsidP="00BF66C1">
      <w:pPr>
        <w:pStyle w:val="BodyTextIndent2"/>
        <w:ind w:left="720"/>
        <w:jc w:val="both"/>
      </w:pPr>
      <w:r w:rsidRPr="002D60B7">
        <w:rPr>
          <w:b/>
        </w:rPr>
        <w:t>Trade discounts</w:t>
      </w:r>
      <w:r>
        <w:t xml:space="preserve"> (but not cash discounts), rebates, duty drawbacks and other similar items are deducted in determining the costs of purchase.</w:t>
      </w:r>
    </w:p>
    <w:p w:rsidR="00AB32D4" w:rsidRDefault="00AB32D4" w:rsidP="00AB32D4">
      <w:pPr>
        <w:pStyle w:val="BodyTextIndent2"/>
        <w:ind w:left="-900"/>
        <w:jc w:val="both"/>
      </w:pPr>
    </w:p>
    <w:p w:rsidR="00AB32D4" w:rsidRDefault="00AB32D4" w:rsidP="00BF66C1">
      <w:pPr>
        <w:pStyle w:val="BodyTextIndent2"/>
        <w:ind w:left="720"/>
        <w:jc w:val="both"/>
      </w:pPr>
      <w:r>
        <w:t xml:space="preserve">The </w:t>
      </w:r>
      <w:r>
        <w:rPr>
          <w:b/>
          <w:bCs/>
        </w:rPr>
        <w:t xml:space="preserve">costs of conversion </w:t>
      </w:r>
      <w:r>
        <w:t xml:space="preserve">include </w:t>
      </w:r>
      <w:r w:rsidRPr="00166405">
        <w:rPr>
          <w:b/>
        </w:rPr>
        <w:t>direct costs</w:t>
      </w:r>
      <w:r w:rsidR="00166405">
        <w:t xml:space="preserve"> (Direct Material, Direct Labour &amp; Direct Exps.)</w:t>
      </w:r>
      <w:r>
        <w:t xml:space="preserve"> </w:t>
      </w:r>
      <w:r w:rsidRPr="00166405">
        <w:rPr>
          <w:b/>
        </w:rPr>
        <w:t>and</w:t>
      </w:r>
      <w:r>
        <w:t xml:space="preserve"> systematic allocation </w:t>
      </w:r>
      <w:r w:rsidRPr="00166405">
        <w:t>of fixed and variable</w:t>
      </w:r>
      <w:r w:rsidRPr="00166405">
        <w:rPr>
          <w:b/>
        </w:rPr>
        <w:t xml:space="preserve"> production overhead</w:t>
      </w:r>
      <w:r>
        <w:t>.</w:t>
      </w:r>
    </w:p>
    <w:p w:rsidR="00AB32D4" w:rsidRDefault="00AB32D4" w:rsidP="00AB32D4">
      <w:pPr>
        <w:pStyle w:val="BodyTextIndent2"/>
        <w:ind w:left="-900"/>
        <w:jc w:val="both"/>
      </w:pPr>
    </w:p>
    <w:p w:rsidR="00722526" w:rsidRDefault="00722526" w:rsidP="00AB32D4">
      <w:pPr>
        <w:pStyle w:val="BodyTextIndent2"/>
        <w:ind w:left="-900"/>
        <w:jc w:val="both"/>
      </w:pPr>
    </w:p>
    <w:p w:rsidR="00AB32D4" w:rsidRPr="00722526" w:rsidRDefault="00BF66C1" w:rsidP="002D60B7">
      <w:pPr>
        <w:pStyle w:val="BodyTextIndent2"/>
        <w:ind w:left="180"/>
        <w:jc w:val="both"/>
        <w:rPr>
          <w:b/>
          <w:sz w:val="28"/>
          <w:szCs w:val="28"/>
        </w:rPr>
      </w:pPr>
      <w:r>
        <w:rPr>
          <w:b/>
        </w:rPr>
        <w:tab/>
      </w:r>
      <w:r w:rsidR="00AB32D4" w:rsidRPr="00722526">
        <w:rPr>
          <w:b/>
          <w:sz w:val="28"/>
          <w:szCs w:val="28"/>
        </w:rPr>
        <w:t>Allocation of overheads</w:t>
      </w:r>
    </w:p>
    <w:p w:rsidR="00166405" w:rsidRDefault="00166405" w:rsidP="002D60B7">
      <w:pPr>
        <w:pStyle w:val="BodyTextIndent2"/>
        <w:ind w:left="180"/>
        <w:jc w:val="both"/>
        <w:rPr>
          <w:b/>
        </w:rPr>
      </w:pPr>
    </w:p>
    <w:p w:rsidR="00166405" w:rsidRPr="00166405" w:rsidRDefault="00BF66C1" w:rsidP="002D60B7">
      <w:pPr>
        <w:pStyle w:val="BodyTextIndent2"/>
        <w:ind w:left="180"/>
        <w:jc w:val="both"/>
        <w:rPr>
          <w:u w:val="single"/>
        </w:rPr>
      </w:pPr>
      <w:r>
        <w:tab/>
      </w:r>
      <w:r w:rsidR="00166405" w:rsidRPr="00166405">
        <w:t>Overhead Recovery Rate =</w:t>
      </w:r>
      <w:r w:rsidR="00166405" w:rsidRPr="00166405">
        <w:tab/>
      </w:r>
      <w:r w:rsidR="00166405" w:rsidRPr="00166405">
        <w:tab/>
      </w:r>
      <w:r w:rsidR="00166405">
        <w:tab/>
      </w:r>
      <w:r w:rsidR="00166405" w:rsidRPr="00166405">
        <w:rPr>
          <w:u w:val="single"/>
        </w:rPr>
        <w:t>Production Overhead</w:t>
      </w:r>
    </w:p>
    <w:p w:rsidR="00963653" w:rsidRDefault="00166405" w:rsidP="002D60B7">
      <w:pPr>
        <w:pStyle w:val="BodyTextIndent2"/>
        <w:ind w:left="180"/>
        <w:jc w:val="both"/>
        <w:rPr>
          <w:b/>
          <w:u w:val="single"/>
        </w:rPr>
      </w:pPr>
      <w:r w:rsidRPr="00166405">
        <w:tab/>
      </w:r>
      <w:r w:rsidRPr="00166405">
        <w:tab/>
      </w:r>
      <w:r w:rsidRPr="00166405">
        <w:tab/>
      </w:r>
      <w:r w:rsidRPr="00166405">
        <w:tab/>
      </w:r>
      <w:r w:rsidRPr="00166405">
        <w:tab/>
      </w:r>
      <w:r w:rsidRPr="00166405">
        <w:tab/>
        <w:t>Normal</w:t>
      </w:r>
      <w:r w:rsidRPr="00166405">
        <w:rPr>
          <w:b/>
        </w:rPr>
        <w:t>/</w:t>
      </w:r>
      <w:r w:rsidRPr="00166405">
        <w:t>Actual Production</w:t>
      </w:r>
      <w:r>
        <w:t xml:space="preserve"> </w:t>
      </w:r>
      <w:r w:rsidRPr="00166405">
        <w:t xml:space="preserve">(whichever is </w:t>
      </w:r>
      <w:r w:rsidRPr="00166405">
        <w:rPr>
          <w:b/>
        </w:rPr>
        <w:t>higher)</w:t>
      </w:r>
      <w:r>
        <w:rPr>
          <w:b/>
          <w:u w:val="single"/>
        </w:rPr>
        <w:t xml:space="preserve">    </w:t>
      </w:r>
    </w:p>
    <w:p w:rsidR="00963653" w:rsidRDefault="00963653" w:rsidP="008C7C67">
      <w:pPr>
        <w:pStyle w:val="BodyTextIndent2"/>
        <w:ind w:left="-720"/>
        <w:jc w:val="both"/>
      </w:pPr>
      <w:r>
        <w:tab/>
      </w:r>
    </w:p>
    <w:p w:rsidR="00AB32D4" w:rsidRDefault="007C38E9" w:rsidP="00BD298B">
      <w:pPr>
        <w:pStyle w:val="BodyTextIndent2"/>
        <w:ind w:left="180"/>
        <w:jc w:val="both"/>
      </w:pPr>
      <w:r>
        <w:tab/>
      </w:r>
    </w:p>
    <w:p w:rsidR="00AB32D4" w:rsidRPr="00722526" w:rsidRDefault="00AB32D4" w:rsidP="00330C1A">
      <w:pPr>
        <w:pStyle w:val="BodyTextIndent2"/>
        <w:ind w:left="900" w:hanging="1620"/>
        <w:jc w:val="both"/>
        <w:rPr>
          <w:sz w:val="28"/>
          <w:szCs w:val="28"/>
        </w:rPr>
      </w:pPr>
      <w:r>
        <w:tab/>
      </w:r>
      <w:r w:rsidRPr="00722526">
        <w:rPr>
          <w:b/>
          <w:sz w:val="28"/>
          <w:szCs w:val="28"/>
        </w:rPr>
        <w:t>Joint or by products</w:t>
      </w:r>
      <w:r w:rsidRPr="00722526">
        <w:rPr>
          <w:sz w:val="28"/>
          <w:szCs w:val="28"/>
        </w:rPr>
        <w:t>:</w:t>
      </w:r>
    </w:p>
    <w:p w:rsidR="00AB32D4" w:rsidRPr="002821F1" w:rsidRDefault="00AB32D4" w:rsidP="00AB32D4">
      <w:pPr>
        <w:pStyle w:val="BodyTextIndent2"/>
        <w:ind w:left="900" w:hanging="1620"/>
        <w:jc w:val="both"/>
      </w:pPr>
    </w:p>
    <w:p w:rsidR="008C114F" w:rsidRDefault="00AB32D4" w:rsidP="002821F1">
      <w:pPr>
        <w:pStyle w:val="BodyTextIndent2"/>
        <w:ind w:left="720"/>
        <w:jc w:val="both"/>
      </w:pPr>
      <w:r>
        <w:t xml:space="preserve">In case of </w:t>
      </w:r>
      <w:r w:rsidRPr="008C114F">
        <w:rPr>
          <w:b/>
        </w:rPr>
        <w:t>joint products</w:t>
      </w:r>
      <w:r>
        <w:t>, the costs incurred up to the stage of split off should be allocated on a rational and consistent basis. The basis of allocation may be sale value at split off point or sale value at the completion of production.</w:t>
      </w:r>
    </w:p>
    <w:p w:rsidR="008C114F" w:rsidRDefault="008C114F" w:rsidP="002821F1">
      <w:pPr>
        <w:pStyle w:val="BodyTextIndent2"/>
        <w:ind w:left="720"/>
        <w:jc w:val="both"/>
      </w:pPr>
    </w:p>
    <w:p w:rsidR="00AB32D4" w:rsidRDefault="00AB32D4" w:rsidP="002821F1">
      <w:pPr>
        <w:pStyle w:val="BodyTextIndent2"/>
        <w:ind w:left="720"/>
        <w:jc w:val="both"/>
      </w:pPr>
      <w:r>
        <w:t xml:space="preserve">In case of the </w:t>
      </w:r>
      <w:r w:rsidRPr="008C114F">
        <w:rPr>
          <w:b/>
        </w:rPr>
        <w:t>by products</w:t>
      </w:r>
      <w:r w:rsidR="008C114F">
        <w:rPr>
          <w:b/>
        </w:rPr>
        <w:t xml:space="preserve">, scrap or </w:t>
      </w:r>
      <w:r>
        <w:t>waste</w:t>
      </w:r>
      <w:r w:rsidR="008C114F">
        <w:t xml:space="preserve"> material</w:t>
      </w:r>
      <w:r>
        <w:t xml:space="preserve">, </w:t>
      </w:r>
      <w:r w:rsidR="008C114F">
        <w:t xml:space="preserve">they are </w:t>
      </w:r>
      <w:r>
        <w:t>valu</w:t>
      </w:r>
      <w:r w:rsidR="008C114F">
        <w:t>ed</w:t>
      </w:r>
      <w:r>
        <w:t xml:space="preserve"> at net realizable value. The </w:t>
      </w:r>
      <w:r w:rsidRPr="009F5990">
        <w:rPr>
          <w:b/>
        </w:rPr>
        <w:t xml:space="preserve">cost of main product </w:t>
      </w:r>
      <w:r w:rsidRPr="009F5990">
        <w:t>is then</w:t>
      </w:r>
      <w:r>
        <w:t xml:space="preserve"> </w:t>
      </w:r>
      <w:r w:rsidRPr="009F5990">
        <w:rPr>
          <w:b/>
        </w:rPr>
        <w:t xml:space="preserve">joint cost minus </w:t>
      </w:r>
      <w:r w:rsidR="009F5990">
        <w:rPr>
          <w:b/>
        </w:rPr>
        <w:t>NRV</w:t>
      </w:r>
      <w:r>
        <w:t xml:space="preserve"> of by product or waste.</w:t>
      </w:r>
    </w:p>
    <w:p w:rsidR="00AB32D4" w:rsidRDefault="00AB32D4" w:rsidP="00AB32D4">
      <w:pPr>
        <w:pStyle w:val="BodyTextIndent2"/>
        <w:ind w:left="-720"/>
        <w:jc w:val="both"/>
      </w:pPr>
    </w:p>
    <w:p w:rsidR="00AB32D4" w:rsidRDefault="00963653" w:rsidP="00963653">
      <w:pPr>
        <w:pStyle w:val="BodyTextIndent2"/>
        <w:ind w:left="-720"/>
        <w:jc w:val="both"/>
      </w:pPr>
      <w:r>
        <w:tab/>
      </w:r>
      <w:r>
        <w:tab/>
      </w:r>
    </w:p>
    <w:p w:rsidR="00AB32D4" w:rsidRDefault="00AB32D4" w:rsidP="00AB32D4">
      <w:pPr>
        <w:pStyle w:val="BodyTextIndent2"/>
        <w:ind w:left="-720"/>
        <w:jc w:val="both"/>
        <w:rPr>
          <w:b/>
          <w:bCs/>
        </w:rPr>
      </w:pPr>
    </w:p>
    <w:p w:rsidR="00AB32D4" w:rsidRPr="00722526" w:rsidRDefault="00825396" w:rsidP="00AB32D4">
      <w:pPr>
        <w:pStyle w:val="BodyTextIndent2"/>
        <w:ind w:left="-720"/>
        <w:jc w:val="both"/>
        <w:rPr>
          <w:b/>
          <w:bCs/>
          <w:sz w:val="28"/>
          <w:szCs w:val="28"/>
        </w:rPr>
      </w:pPr>
      <w:r>
        <w:rPr>
          <w:b/>
          <w:bCs/>
        </w:rPr>
        <w:tab/>
      </w:r>
      <w:r w:rsidR="003345A1">
        <w:rPr>
          <w:b/>
          <w:bCs/>
        </w:rPr>
        <w:tab/>
      </w:r>
      <w:r w:rsidR="00AB32D4" w:rsidRPr="00722526">
        <w:rPr>
          <w:b/>
          <w:bCs/>
          <w:sz w:val="28"/>
          <w:szCs w:val="28"/>
        </w:rPr>
        <w:t>Cost Formula:</w:t>
      </w:r>
    </w:p>
    <w:p w:rsidR="00825396" w:rsidRDefault="00825396" w:rsidP="00AB32D4">
      <w:pPr>
        <w:pStyle w:val="BodyTextIndent2"/>
        <w:ind w:left="-720"/>
        <w:jc w:val="both"/>
        <w:rPr>
          <w:b/>
          <w:bCs/>
        </w:rPr>
      </w:pPr>
    </w:p>
    <w:p w:rsidR="00AB32D4" w:rsidRPr="00825396" w:rsidRDefault="00AB32D4" w:rsidP="00AB32D4">
      <w:pPr>
        <w:pStyle w:val="BodyTextIndent2"/>
        <w:numPr>
          <w:ilvl w:val="1"/>
          <w:numId w:val="25"/>
        </w:numPr>
        <w:jc w:val="both"/>
        <w:rPr>
          <w:b/>
          <w:bCs/>
        </w:rPr>
      </w:pPr>
      <w:r w:rsidRPr="00825396">
        <w:rPr>
          <w:b/>
        </w:rPr>
        <w:t>Specific identification method</w:t>
      </w:r>
      <w:r>
        <w:t xml:space="preserve"> for determining cost of inventories</w:t>
      </w:r>
    </w:p>
    <w:p w:rsidR="00825396" w:rsidRDefault="00825396" w:rsidP="00825396">
      <w:pPr>
        <w:pStyle w:val="BodyTextIndent2"/>
        <w:ind w:left="1080"/>
        <w:jc w:val="both"/>
        <w:rPr>
          <w:b/>
          <w:bCs/>
        </w:rPr>
      </w:pPr>
    </w:p>
    <w:p w:rsidR="00AB32D4" w:rsidRDefault="00AB32D4" w:rsidP="00825396">
      <w:pPr>
        <w:pStyle w:val="BodyTextIndent2"/>
        <w:ind w:left="720"/>
        <w:jc w:val="both"/>
        <w:rPr>
          <w:b/>
          <w:bCs/>
        </w:rPr>
      </w:pPr>
      <w:r>
        <w:t xml:space="preserve">Specific identification method means </w:t>
      </w:r>
      <w:r w:rsidRPr="00825396">
        <w:rPr>
          <w:b/>
        </w:rPr>
        <w:t>directly linking the cost with specific item</w:t>
      </w:r>
      <w:r>
        <w:t xml:space="preserve"> of inventories. </w:t>
      </w:r>
    </w:p>
    <w:p w:rsidR="00AB32D4" w:rsidRDefault="00AB32D4" w:rsidP="00AB32D4">
      <w:pPr>
        <w:pStyle w:val="BodyTextIndent2"/>
        <w:ind w:left="0"/>
        <w:jc w:val="both"/>
        <w:rPr>
          <w:b/>
          <w:bCs/>
        </w:rPr>
      </w:pPr>
    </w:p>
    <w:p w:rsidR="00AB32D4" w:rsidRPr="00825396" w:rsidRDefault="00AB32D4" w:rsidP="00AB32D4">
      <w:pPr>
        <w:pStyle w:val="BodyTextIndent2"/>
        <w:numPr>
          <w:ilvl w:val="1"/>
          <w:numId w:val="25"/>
        </w:numPr>
        <w:jc w:val="both"/>
        <w:rPr>
          <w:b/>
        </w:rPr>
      </w:pPr>
      <w:r w:rsidRPr="00825396">
        <w:rPr>
          <w:b/>
        </w:rPr>
        <w:t>Where Specific Identification method is not applicable</w:t>
      </w:r>
    </w:p>
    <w:p w:rsidR="00825396" w:rsidRDefault="00825396" w:rsidP="00825396">
      <w:pPr>
        <w:pStyle w:val="BodyTextIndent2"/>
        <w:ind w:left="1080"/>
        <w:jc w:val="both"/>
      </w:pPr>
    </w:p>
    <w:p w:rsidR="00AB32D4" w:rsidRDefault="00825396" w:rsidP="00AB32D4">
      <w:pPr>
        <w:pStyle w:val="BodyTextIndent2"/>
        <w:ind w:left="360"/>
        <w:jc w:val="both"/>
      </w:pPr>
      <w:r>
        <w:tab/>
      </w:r>
      <w:r w:rsidR="00AB32D4">
        <w:t xml:space="preserve">The cost of inventories is valued by the following methods;                   </w:t>
      </w:r>
    </w:p>
    <w:p w:rsidR="00AB32D4" w:rsidRDefault="00AB32D4" w:rsidP="00AB32D4">
      <w:pPr>
        <w:pStyle w:val="BodyTextIndent2"/>
        <w:numPr>
          <w:ilvl w:val="0"/>
          <w:numId w:val="26"/>
        </w:numPr>
        <w:jc w:val="both"/>
      </w:pPr>
      <w:r>
        <w:t>FIFO ( First In First Out) Method</w:t>
      </w:r>
    </w:p>
    <w:p w:rsidR="00AB32D4" w:rsidRDefault="00AB32D4" w:rsidP="00AB32D4">
      <w:pPr>
        <w:pStyle w:val="BodyTextIndent2"/>
        <w:numPr>
          <w:ilvl w:val="0"/>
          <w:numId w:val="26"/>
        </w:numPr>
        <w:jc w:val="both"/>
      </w:pPr>
      <w:r>
        <w:t>Weighted Average Cost</w:t>
      </w:r>
    </w:p>
    <w:p w:rsidR="00AB32D4" w:rsidRDefault="00AB32D4" w:rsidP="00AB32D4">
      <w:pPr>
        <w:pStyle w:val="BodyTextIndent2"/>
        <w:ind w:left="0"/>
        <w:jc w:val="both"/>
      </w:pPr>
    </w:p>
    <w:p w:rsidR="00AB32D4" w:rsidRDefault="00AB32D4" w:rsidP="00AB32D4">
      <w:pPr>
        <w:pStyle w:val="BodyTextIndent2"/>
        <w:ind w:left="-900"/>
        <w:jc w:val="both"/>
      </w:pPr>
    </w:p>
    <w:p w:rsidR="00AB32D4" w:rsidRDefault="00AB32D4" w:rsidP="00A94FFC">
      <w:pPr>
        <w:pStyle w:val="BodyTextIndent2"/>
        <w:ind w:left="720"/>
        <w:jc w:val="both"/>
        <w:rPr>
          <w:b/>
          <w:bCs/>
        </w:rPr>
      </w:pPr>
      <w:r w:rsidRPr="00722526">
        <w:rPr>
          <w:b/>
          <w:bCs/>
          <w:sz w:val="28"/>
          <w:szCs w:val="28"/>
        </w:rPr>
        <w:t>Net Realisable Value</w:t>
      </w:r>
      <w:r>
        <w:rPr>
          <w:b/>
          <w:bCs/>
        </w:rPr>
        <w:t xml:space="preserve"> </w:t>
      </w:r>
      <w:r>
        <w:t xml:space="preserve">means the </w:t>
      </w:r>
      <w:r w:rsidRPr="00CB7523">
        <w:rPr>
          <w:b/>
        </w:rPr>
        <w:t>estimated selling price</w:t>
      </w:r>
      <w:r>
        <w:t xml:space="preserve"> </w:t>
      </w:r>
      <w:r w:rsidRPr="00CB7523">
        <w:rPr>
          <w:b/>
        </w:rPr>
        <w:t xml:space="preserve">less </w:t>
      </w:r>
      <w:r w:rsidRPr="00122588">
        <w:t>estimated cost</w:t>
      </w:r>
      <w:r>
        <w:t xml:space="preserve"> </w:t>
      </w:r>
      <w:r w:rsidR="00122588">
        <w:t xml:space="preserve">of completion and estimated cost </w:t>
      </w:r>
      <w:r>
        <w:t>necessary to make the sale</w:t>
      </w:r>
      <w:r w:rsidR="00CB7523">
        <w:t>. (e.g. selling exps)</w:t>
      </w:r>
      <w:r>
        <w:rPr>
          <w:b/>
          <w:bCs/>
        </w:rPr>
        <w:t xml:space="preserve"> </w:t>
      </w:r>
    </w:p>
    <w:p w:rsidR="00CB7523" w:rsidRDefault="00CB7523" w:rsidP="00A94FFC">
      <w:pPr>
        <w:pStyle w:val="BodyTextIndent2"/>
        <w:ind w:left="720"/>
        <w:jc w:val="both"/>
        <w:rPr>
          <w:b/>
          <w:bCs/>
        </w:rPr>
      </w:pPr>
    </w:p>
    <w:p w:rsidR="00CB7523" w:rsidRDefault="00CB7523" w:rsidP="00A94FFC">
      <w:pPr>
        <w:pStyle w:val="BodyTextIndent2"/>
        <w:ind w:left="720"/>
        <w:jc w:val="both"/>
        <w:rPr>
          <w:bCs/>
        </w:rPr>
      </w:pPr>
      <w:r>
        <w:rPr>
          <w:b/>
          <w:bCs/>
        </w:rPr>
        <w:t xml:space="preserve">NRV is estimated </w:t>
      </w:r>
      <w:r w:rsidRPr="00CB7523">
        <w:rPr>
          <w:bCs/>
        </w:rPr>
        <w:t>on the basis of most reliable evidence at the time of valuation.</w:t>
      </w:r>
      <w:r>
        <w:rPr>
          <w:bCs/>
        </w:rPr>
        <w:t xml:space="preserve"> (e.g Firm Contracts</w:t>
      </w:r>
      <w:r w:rsidR="00330C1A">
        <w:rPr>
          <w:bCs/>
        </w:rPr>
        <w:t xml:space="preserve"> </w:t>
      </w:r>
      <w:r>
        <w:rPr>
          <w:bCs/>
        </w:rPr>
        <w:t>)</w:t>
      </w:r>
    </w:p>
    <w:p w:rsidR="00330C1A" w:rsidRDefault="00330C1A" w:rsidP="00A94FFC">
      <w:pPr>
        <w:pStyle w:val="BodyTextIndent2"/>
        <w:ind w:left="720"/>
        <w:jc w:val="both"/>
        <w:rPr>
          <w:bCs/>
        </w:rPr>
      </w:pPr>
    </w:p>
    <w:p w:rsidR="00330C1A" w:rsidRPr="00CB7523" w:rsidRDefault="00330C1A" w:rsidP="00330C1A">
      <w:pPr>
        <w:pStyle w:val="BodyTextIndent2"/>
        <w:ind w:left="-900"/>
        <w:jc w:val="both"/>
        <w:rPr>
          <w:b/>
        </w:rPr>
      </w:pPr>
      <w:r>
        <w:rPr>
          <w:b/>
        </w:rPr>
        <w:tab/>
      </w:r>
      <w:r>
        <w:rPr>
          <w:b/>
        </w:rPr>
        <w:tab/>
      </w:r>
      <w:r>
        <w:rPr>
          <w:b/>
        </w:rPr>
        <w:tab/>
        <w:t xml:space="preserve">NRV of  </w:t>
      </w:r>
      <w:r w:rsidRPr="00CB7523">
        <w:rPr>
          <w:b/>
        </w:rPr>
        <w:t xml:space="preserve">Raw material </w:t>
      </w:r>
      <w:r w:rsidRPr="00330C1A">
        <w:t>to be used in Finished Goods</w:t>
      </w:r>
      <w:r>
        <w:t>:</w:t>
      </w:r>
      <w:r w:rsidRPr="00CB7523">
        <w:rPr>
          <w:b/>
        </w:rPr>
        <w:t xml:space="preserve"> </w:t>
      </w:r>
    </w:p>
    <w:p w:rsidR="00330C1A" w:rsidRDefault="00330C1A" w:rsidP="00330C1A">
      <w:pPr>
        <w:pStyle w:val="BodyTextIndent2"/>
        <w:ind w:left="0"/>
        <w:jc w:val="both"/>
      </w:pPr>
    </w:p>
    <w:p w:rsidR="00330C1A" w:rsidRDefault="00330C1A" w:rsidP="00330C1A">
      <w:pPr>
        <w:pStyle w:val="BodyTextIndent2"/>
        <w:ind w:left="720"/>
        <w:jc w:val="both"/>
      </w:pPr>
      <w:r w:rsidRPr="00330C1A">
        <w:rPr>
          <w:b/>
        </w:rPr>
        <w:t>Higher</w:t>
      </w:r>
      <w:r w:rsidRPr="00330C1A">
        <w:t xml:space="preserve"> of Incremental revenue or Replacement cost</w:t>
      </w:r>
    </w:p>
    <w:p w:rsidR="00722526" w:rsidRDefault="00722526" w:rsidP="00330C1A">
      <w:pPr>
        <w:pStyle w:val="BodyTextIndent2"/>
        <w:ind w:left="720"/>
        <w:jc w:val="both"/>
      </w:pPr>
    </w:p>
    <w:p w:rsidR="00722526" w:rsidRPr="00330C1A" w:rsidRDefault="00722526" w:rsidP="00330C1A">
      <w:pPr>
        <w:pStyle w:val="BodyTextIndent2"/>
        <w:ind w:left="720"/>
        <w:jc w:val="both"/>
      </w:pPr>
    </w:p>
    <w:p w:rsidR="00AB32D4" w:rsidRPr="00722526" w:rsidRDefault="00CB7523" w:rsidP="00AB32D4">
      <w:pPr>
        <w:pStyle w:val="BodyTextIndent2"/>
        <w:ind w:left="-900"/>
        <w:jc w:val="both"/>
        <w:rPr>
          <w:b/>
          <w:sz w:val="28"/>
          <w:szCs w:val="28"/>
        </w:rPr>
      </w:pPr>
      <w:r>
        <w:tab/>
      </w:r>
      <w:r>
        <w:tab/>
      </w:r>
      <w:r>
        <w:tab/>
      </w:r>
      <w:r w:rsidR="00AB32D4" w:rsidRPr="00722526">
        <w:rPr>
          <w:b/>
          <w:sz w:val="28"/>
          <w:szCs w:val="28"/>
        </w:rPr>
        <w:t xml:space="preserve">Comparison between </w:t>
      </w:r>
      <w:r w:rsidRPr="00722526">
        <w:rPr>
          <w:b/>
          <w:sz w:val="28"/>
          <w:szCs w:val="28"/>
        </w:rPr>
        <w:t>NRV</w:t>
      </w:r>
      <w:r w:rsidR="00AB32D4" w:rsidRPr="00722526">
        <w:rPr>
          <w:b/>
          <w:sz w:val="28"/>
          <w:szCs w:val="28"/>
        </w:rPr>
        <w:t xml:space="preserve"> and cost of inventory</w:t>
      </w:r>
    </w:p>
    <w:p w:rsidR="00AB32D4" w:rsidRPr="00CB7523" w:rsidRDefault="00AB32D4" w:rsidP="00AB32D4">
      <w:pPr>
        <w:pStyle w:val="BodyTextIndent2"/>
        <w:ind w:left="-900"/>
        <w:jc w:val="both"/>
      </w:pPr>
    </w:p>
    <w:p w:rsidR="00AB32D4" w:rsidRDefault="00AB32D4" w:rsidP="00CB7523">
      <w:pPr>
        <w:pStyle w:val="BodyTextIndent2"/>
        <w:ind w:left="720"/>
        <w:jc w:val="both"/>
      </w:pPr>
      <w:r>
        <w:t xml:space="preserve">The </w:t>
      </w:r>
      <w:r w:rsidRPr="00CB7523">
        <w:rPr>
          <w:b/>
        </w:rPr>
        <w:t>comparison</w:t>
      </w:r>
      <w:r>
        <w:t xml:space="preserve"> between cost and net realizable value </w:t>
      </w:r>
      <w:r w:rsidRPr="00CB7523">
        <w:rPr>
          <w:b/>
        </w:rPr>
        <w:t>should be made on</w:t>
      </w:r>
      <w:r>
        <w:t xml:space="preserve"> </w:t>
      </w:r>
      <w:r w:rsidRPr="00CB7523">
        <w:rPr>
          <w:b/>
        </w:rPr>
        <w:t>item-by-item</w:t>
      </w:r>
      <w:r>
        <w:t xml:space="preserve"> basis. (In some cases, </w:t>
      </w:r>
      <w:r w:rsidR="00CB7523" w:rsidRPr="00CB7523">
        <w:t xml:space="preserve">it may be appropriate to group </w:t>
      </w:r>
      <w:r w:rsidR="00CB7523" w:rsidRPr="00CB7523">
        <w:rPr>
          <w:b/>
        </w:rPr>
        <w:t xml:space="preserve">similar or related </w:t>
      </w:r>
      <w:r w:rsidRPr="00CB7523">
        <w:rPr>
          <w:b/>
        </w:rPr>
        <w:t xml:space="preserve"> item</w:t>
      </w:r>
      <w:r>
        <w:t xml:space="preserve"> )</w:t>
      </w:r>
    </w:p>
    <w:p w:rsidR="00AB32D4" w:rsidRDefault="00AB32D4" w:rsidP="00AB32D4">
      <w:pPr>
        <w:pStyle w:val="BodyTextIndent2"/>
        <w:ind w:left="-900"/>
        <w:jc w:val="both"/>
      </w:pPr>
    </w:p>
    <w:p w:rsidR="00AB32D4" w:rsidRDefault="00CB7523" w:rsidP="00AB32D4">
      <w:pPr>
        <w:pStyle w:val="BodyTextIndent2"/>
        <w:ind w:left="-900"/>
        <w:jc w:val="both"/>
      </w:pPr>
      <w:r>
        <w:tab/>
      </w:r>
      <w:r>
        <w:tab/>
      </w:r>
      <w:r>
        <w:tab/>
      </w:r>
      <w:r w:rsidR="00AB32D4">
        <w:t>For Example:</w:t>
      </w:r>
    </w:p>
    <w:p w:rsidR="00AB32D4" w:rsidRDefault="00AB32D4" w:rsidP="00AB32D4">
      <w:pPr>
        <w:pStyle w:val="BodyTextIndent2"/>
        <w:ind w:left="-900"/>
        <w:jc w:val="both"/>
      </w:pPr>
      <w:r>
        <w:tab/>
      </w:r>
      <w:r>
        <w:tab/>
      </w:r>
      <w:r>
        <w:tab/>
      </w:r>
      <w:r>
        <w:tab/>
      </w:r>
      <w:r w:rsidR="00CB7523">
        <w:tab/>
      </w:r>
      <w:r w:rsidR="00CB7523">
        <w:tab/>
      </w:r>
      <w:r>
        <w:t>Cost</w:t>
      </w:r>
      <w:r>
        <w:tab/>
      </w:r>
      <w:r>
        <w:tab/>
        <w:t>NRV</w:t>
      </w:r>
      <w:r>
        <w:tab/>
      </w:r>
      <w:r>
        <w:tab/>
        <w:t>Inventory Value as per AS-2</w:t>
      </w:r>
    </w:p>
    <w:p w:rsidR="00AB32D4" w:rsidRDefault="00CB7523" w:rsidP="00AB32D4">
      <w:pPr>
        <w:pStyle w:val="BodyTextIndent2"/>
        <w:ind w:left="-900"/>
        <w:jc w:val="both"/>
      </w:pPr>
      <w:r>
        <w:tab/>
      </w:r>
      <w:r>
        <w:tab/>
      </w:r>
      <w:r>
        <w:tab/>
      </w:r>
      <w:r w:rsidR="00AB32D4">
        <w:t>Item A</w:t>
      </w:r>
      <w:r w:rsidR="00AB32D4">
        <w:tab/>
      </w:r>
      <w:r w:rsidR="00AB32D4">
        <w:tab/>
      </w:r>
      <w:r w:rsidR="00AB32D4">
        <w:tab/>
        <w:t>100</w:t>
      </w:r>
      <w:r w:rsidR="00AB32D4">
        <w:tab/>
      </w:r>
      <w:r w:rsidR="00AB32D4">
        <w:tab/>
      </w:r>
      <w:r w:rsidR="00AB32D4">
        <w:rPr>
          <w:b/>
          <w:bCs/>
        </w:rPr>
        <w:t>90</w:t>
      </w:r>
      <w:r w:rsidR="00AB32D4">
        <w:tab/>
      </w:r>
      <w:r w:rsidR="00AB32D4">
        <w:tab/>
        <w:t>90</w:t>
      </w:r>
    </w:p>
    <w:p w:rsidR="00AB32D4" w:rsidRDefault="00CB7523" w:rsidP="00AB32D4">
      <w:pPr>
        <w:pStyle w:val="BodyTextIndent2"/>
        <w:ind w:left="-900"/>
        <w:jc w:val="both"/>
      </w:pPr>
      <w:r>
        <w:tab/>
      </w:r>
      <w:r>
        <w:tab/>
      </w:r>
      <w:r>
        <w:tab/>
      </w:r>
      <w:r w:rsidR="00AB32D4">
        <w:t>Item B</w:t>
      </w:r>
      <w:r w:rsidR="00AB32D4">
        <w:tab/>
      </w:r>
      <w:r w:rsidR="00AB32D4">
        <w:tab/>
      </w:r>
      <w:r w:rsidR="00AB32D4">
        <w:tab/>
      </w:r>
      <w:r w:rsidR="00AB32D4">
        <w:rPr>
          <w:b/>
          <w:bCs/>
        </w:rPr>
        <w:t>100</w:t>
      </w:r>
      <w:r w:rsidR="00AB32D4">
        <w:tab/>
      </w:r>
      <w:r w:rsidR="00AB32D4">
        <w:tab/>
        <w:t>115</w:t>
      </w:r>
      <w:r w:rsidR="00AB32D4">
        <w:tab/>
      </w:r>
      <w:r w:rsidR="00AB32D4">
        <w:tab/>
        <w:t>100</w:t>
      </w:r>
    </w:p>
    <w:p w:rsidR="00AB32D4" w:rsidRDefault="00CB7523" w:rsidP="00AB32D4">
      <w:pPr>
        <w:pStyle w:val="BodyTextIndent2"/>
        <w:ind w:left="-900"/>
        <w:jc w:val="both"/>
        <w:rPr>
          <w:b/>
          <w:bCs/>
          <w:u w:val="single"/>
        </w:rPr>
      </w:pPr>
      <w:r>
        <w:tab/>
      </w:r>
      <w:r>
        <w:tab/>
      </w:r>
      <w:r>
        <w:tab/>
      </w:r>
      <w:r w:rsidR="00AB32D4">
        <w:t>Total</w:t>
      </w:r>
      <w:r w:rsidR="00AB32D4">
        <w:tab/>
      </w:r>
      <w:r w:rsidR="00AB32D4">
        <w:tab/>
      </w:r>
      <w:r w:rsidR="00AB32D4">
        <w:tab/>
      </w:r>
      <w:r w:rsidR="00AB32D4">
        <w:rPr>
          <w:b/>
          <w:bCs/>
        </w:rPr>
        <w:t>200</w:t>
      </w:r>
      <w:r w:rsidR="00AB32D4">
        <w:tab/>
      </w:r>
      <w:r w:rsidR="00AB32D4">
        <w:tab/>
        <w:t>205</w:t>
      </w:r>
      <w:r w:rsidR="00AB32D4">
        <w:tab/>
      </w:r>
      <w:r w:rsidR="00AB32D4">
        <w:tab/>
      </w:r>
      <w:r w:rsidR="00AB32D4">
        <w:rPr>
          <w:dstrike/>
        </w:rPr>
        <w:t>200</w:t>
      </w:r>
      <w:r w:rsidR="00AB32D4">
        <w:t xml:space="preserve"> </w:t>
      </w:r>
      <w:r w:rsidR="00AB32D4">
        <w:rPr>
          <w:b/>
          <w:bCs/>
          <w:u w:val="single"/>
        </w:rPr>
        <w:t xml:space="preserve">190 </w:t>
      </w:r>
    </w:p>
    <w:p w:rsidR="00AB32D4" w:rsidRDefault="00AB32D4" w:rsidP="00AB32D4">
      <w:pPr>
        <w:pStyle w:val="BodyTextIndent2"/>
        <w:ind w:left="-900"/>
        <w:jc w:val="both"/>
      </w:pPr>
    </w:p>
    <w:p w:rsidR="00CB7523" w:rsidRDefault="00CB7523" w:rsidP="00AB32D4">
      <w:pPr>
        <w:pStyle w:val="BodyTextIndent2"/>
        <w:ind w:left="-900"/>
        <w:jc w:val="both"/>
        <w:rPr>
          <w:b/>
        </w:rPr>
      </w:pPr>
      <w:r>
        <w:rPr>
          <w:b/>
        </w:rPr>
        <w:tab/>
      </w:r>
      <w:r>
        <w:rPr>
          <w:b/>
        </w:rPr>
        <w:tab/>
      </w:r>
    </w:p>
    <w:p w:rsidR="00351CAD" w:rsidRPr="00330C1A" w:rsidRDefault="00CB7523" w:rsidP="00330C1A">
      <w:pPr>
        <w:pStyle w:val="BodyTextIndent2"/>
        <w:ind w:left="-900"/>
        <w:jc w:val="both"/>
      </w:pPr>
      <w:r>
        <w:rPr>
          <w:b/>
        </w:rPr>
        <w:tab/>
      </w:r>
      <w:r>
        <w:rPr>
          <w:b/>
        </w:rPr>
        <w:tab/>
      </w:r>
      <w:r w:rsidR="000335A1">
        <w:rPr>
          <w:b/>
        </w:rPr>
        <w:tab/>
      </w:r>
    </w:p>
    <w:p w:rsidR="00351CAD" w:rsidRDefault="00351CAD" w:rsidP="000335A1">
      <w:pPr>
        <w:pStyle w:val="BodyTextIndent2"/>
        <w:ind w:left="720"/>
        <w:jc w:val="both"/>
        <w:rPr>
          <w:b/>
        </w:rPr>
      </w:pPr>
      <w:r w:rsidRPr="00351CAD">
        <w:rPr>
          <w:b/>
        </w:rPr>
        <w:t>Disclosure Requirements</w:t>
      </w:r>
    </w:p>
    <w:p w:rsidR="00351CAD" w:rsidRDefault="00351CAD" w:rsidP="000335A1">
      <w:pPr>
        <w:pStyle w:val="BodyTextIndent2"/>
        <w:ind w:left="720"/>
        <w:jc w:val="both"/>
        <w:rPr>
          <w:b/>
        </w:rPr>
      </w:pPr>
    </w:p>
    <w:p w:rsidR="00351CAD" w:rsidRDefault="00351CAD" w:rsidP="00351CAD">
      <w:pPr>
        <w:pStyle w:val="BodyTextIndent2"/>
        <w:numPr>
          <w:ilvl w:val="4"/>
          <w:numId w:val="25"/>
        </w:numPr>
        <w:ind w:left="1440" w:hanging="450"/>
        <w:jc w:val="both"/>
      </w:pPr>
      <w:r>
        <w:t>Inventory valuation policy</w:t>
      </w:r>
    </w:p>
    <w:p w:rsidR="00351CAD" w:rsidRDefault="00351CAD" w:rsidP="00351CAD">
      <w:pPr>
        <w:pStyle w:val="BodyTextIndent2"/>
        <w:numPr>
          <w:ilvl w:val="4"/>
          <w:numId w:val="25"/>
        </w:numPr>
        <w:ind w:left="1440" w:hanging="450"/>
        <w:jc w:val="both"/>
      </w:pPr>
      <w:r>
        <w:t>Basis of valuation (FIFO, Weighted Average)</w:t>
      </w:r>
    </w:p>
    <w:p w:rsidR="00351CAD" w:rsidRDefault="00351CAD" w:rsidP="00351CAD">
      <w:pPr>
        <w:pStyle w:val="BodyTextIndent2"/>
        <w:numPr>
          <w:ilvl w:val="4"/>
          <w:numId w:val="25"/>
        </w:numPr>
        <w:ind w:left="1440" w:hanging="450"/>
        <w:jc w:val="both"/>
      </w:pPr>
      <w:r>
        <w:t>Classification of inventories ( Raw Material, WIP, Finished goods etc.)</w:t>
      </w:r>
    </w:p>
    <w:p w:rsidR="00330C1A" w:rsidRDefault="00330C1A" w:rsidP="00330C1A">
      <w:pPr>
        <w:pStyle w:val="BodyTextIndent2"/>
        <w:ind w:left="0"/>
        <w:jc w:val="both"/>
      </w:pPr>
    </w:p>
    <w:p w:rsidR="00330C1A" w:rsidRDefault="00330C1A" w:rsidP="00330C1A">
      <w:pPr>
        <w:pStyle w:val="BodyTextIndent2"/>
        <w:ind w:left="0"/>
        <w:jc w:val="both"/>
      </w:pPr>
      <w:r>
        <w:tab/>
      </w:r>
    </w:p>
    <w:p w:rsidR="00EF078F" w:rsidRDefault="00EF078F" w:rsidP="00330C1A">
      <w:pPr>
        <w:pStyle w:val="BodyTextIndent2"/>
        <w:ind w:left="0"/>
        <w:jc w:val="both"/>
      </w:pPr>
    </w:p>
    <w:p w:rsidR="00330C1A" w:rsidRPr="00330C1A" w:rsidRDefault="00330C1A" w:rsidP="00330C1A">
      <w:pPr>
        <w:pStyle w:val="BodyTextIndent2"/>
        <w:ind w:left="0"/>
        <w:jc w:val="both"/>
        <w:rPr>
          <w:b/>
          <w:sz w:val="28"/>
          <w:szCs w:val="28"/>
        </w:rPr>
      </w:pPr>
      <w:r>
        <w:tab/>
      </w:r>
      <w:r w:rsidRPr="00330C1A">
        <w:rPr>
          <w:b/>
          <w:sz w:val="28"/>
          <w:szCs w:val="28"/>
        </w:rPr>
        <w:t>Practical Questions</w:t>
      </w:r>
    </w:p>
    <w:p w:rsidR="00330C1A" w:rsidRDefault="00330C1A" w:rsidP="00330C1A">
      <w:pPr>
        <w:pStyle w:val="BodyTextIndent2"/>
        <w:ind w:left="0"/>
        <w:jc w:val="both"/>
      </w:pPr>
    </w:p>
    <w:p w:rsidR="00330C1A" w:rsidRDefault="00330C1A" w:rsidP="00330C1A">
      <w:pPr>
        <w:pStyle w:val="BodyTextIndent2"/>
        <w:ind w:left="0"/>
        <w:jc w:val="both"/>
      </w:pPr>
    </w:p>
    <w:p w:rsidR="00330C1A" w:rsidRPr="00330C1A" w:rsidRDefault="00330C1A" w:rsidP="00330C1A">
      <w:pPr>
        <w:numPr>
          <w:ilvl w:val="0"/>
          <w:numId w:val="28"/>
        </w:numPr>
        <w:spacing w:after="0" w:line="240" w:lineRule="auto"/>
        <w:jc w:val="both"/>
        <w:rPr>
          <w:rFonts w:ascii="Times New Roman" w:hAnsi="Times New Roman" w:cs="Times New Roman"/>
          <w:sz w:val="24"/>
          <w:szCs w:val="24"/>
        </w:rPr>
      </w:pPr>
      <w:r w:rsidRPr="00330C1A">
        <w:rPr>
          <w:rFonts w:ascii="Times New Roman" w:hAnsi="Times New Roman" w:cs="Times New Roman"/>
          <w:sz w:val="24"/>
          <w:szCs w:val="24"/>
        </w:rPr>
        <w:t>The auditor of the company has a difference of opinion with its chief accountant on the  following matters concerning inventories. What would be your advice to the auditor.</w:t>
      </w:r>
    </w:p>
    <w:p w:rsidR="00330C1A" w:rsidRPr="009D0613" w:rsidRDefault="00330C1A" w:rsidP="00330C1A">
      <w:pPr>
        <w:rPr>
          <w:rFonts w:ascii="Times New Roman" w:hAnsi="Times New Roman" w:cs="Times New Roman"/>
          <w:sz w:val="12"/>
          <w:szCs w:val="12"/>
        </w:rPr>
      </w:pPr>
    </w:p>
    <w:p w:rsidR="00330C1A" w:rsidRDefault="00330C1A" w:rsidP="00330C1A">
      <w:pPr>
        <w:numPr>
          <w:ilvl w:val="1"/>
          <w:numId w:val="28"/>
        </w:numPr>
        <w:spacing w:after="0" w:line="240" w:lineRule="auto"/>
        <w:jc w:val="both"/>
        <w:rPr>
          <w:rFonts w:ascii="Times New Roman" w:hAnsi="Times New Roman" w:cs="Times New Roman"/>
          <w:sz w:val="24"/>
          <w:szCs w:val="24"/>
        </w:rPr>
      </w:pPr>
      <w:r w:rsidRPr="00330C1A">
        <w:rPr>
          <w:rFonts w:ascii="Times New Roman" w:hAnsi="Times New Roman" w:cs="Times New Roman"/>
          <w:sz w:val="24"/>
          <w:szCs w:val="24"/>
        </w:rPr>
        <w:t>The company incurs Rs.20,00,000 as fixed production overheads every year .It normally produces 1,00,000 units in a year.</w:t>
      </w:r>
      <w:r w:rsidR="009D0613">
        <w:rPr>
          <w:rFonts w:ascii="Times New Roman" w:hAnsi="Times New Roman" w:cs="Times New Roman"/>
          <w:sz w:val="24"/>
          <w:szCs w:val="24"/>
        </w:rPr>
        <w:t xml:space="preserve"> </w:t>
      </w:r>
      <w:r w:rsidRPr="00330C1A">
        <w:rPr>
          <w:rFonts w:ascii="Times New Roman" w:hAnsi="Times New Roman" w:cs="Times New Roman"/>
          <w:sz w:val="24"/>
          <w:szCs w:val="24"/>
        </w:rPr>
        <w:t>I</w:t>
      </w:r>
      <w:r w:rsidR="009D0613">
        <w:rPr>
          <w:rFonts w:ascii="Times New Roman" w:hAnsi="Times New Roman" w:cs="Times New Roman"/>
          <w:sz w:val="24"/>
          <w:szCs w:val="24"/>
        </w:rPr>
        <w:t>n 2000-01, however , it produced</w:t>
      </w:r>
      <w:r w:rsidRPr="00330C1A">
        <w:rPr>
          <w:rFonts w:ascii="Times New Roman" w:hAnsi="Times New Roman" w:cs="Times New Roman"/>
          <w:sz w:val="24"/>
          <w:szCs w:val="24"/>
        </w:rPr>
        <w:t xml:space="preserve"> only 40,000 units. Fixed production overhe</w:t>
      </w:r>
      <w:r w:rsidR="009D0613">
        <w:rPr>
          <w:rFonts w:ascii="Times New Roman" w:hAnsi="Times New Roman" w:cs="Times New Roman"/>
          <w:sz w:val="24"/>
          <w:szCs w:val="24"/>
        </w:rPr>
        <w:t>a</w:t>
      </w:r>
      <w:r w:rsidRPr="00330C1A">
        <w:rPr>
          <w:rFonts w:ascii="Times New Roman" w:hAnsi="Times New Roman" w:cs="Times New Roman"/>
          <w:sz w:val="24"/>
          <w:szCs w:val="24"/>
        </w:rPr>
        <w:t>ds per unit for the year 2000-01 have been determined by chief accountant as Rs. 50 (Rs 20,00,000/40,000)</w:t>
      </w:r>
    </w:p>
    <w:p w:rsidR="00EF078F" w:rsidRPr="00330C1A" w:rsidRDefault="00EF078F" w:rsidP="00EF078F">
      <w:pPr>
        <w:spacing w:after="0" w:line="240" w:lineRule="auto"/>
        <w:ind w:left="1440"/>
        <w:jc w:val="both"/>
        <w:rPr>
          <w:rFonts w:ascii="Times New Roman" w:hAnsi="Times New Roman" w:cs="Times New Roman"/>
          <w:sz w:val="24"/>
          <w:szCs w:val="24"/>
        </w:rPr>
      </w:pPr>
    </w:p>
    <w:p w:rsidR="00330C1A" w:rsidRPr="00330C1A" w:rsidRDefault="00330C1A" w:rsidP="00330C1A">
      <w:pPr>
        <w:numPr>
          <w:ilvl w:val="1"/>
          <w:numId w:val="28"/>
        </w:numPr>
        <w:spacing w:after="0" w:line="240" w:lineRule="auto"/>
        <w:jc w:val="both"/>
        <w:rPr>
          <w:rFonts w:ascii="Times New Roman" w:hAnsi="Times New Roman" w:cs="Times New Roman"/>
          <w:sz w:val="24"/>
          <w:szCs w:val="24"/>
        </w:rPr>
      </w:pPr>
      <w:r w:rsidRPr="00330C1A">
        <w:rPr>
          <w:rFonts w:ascii="Times New Roman" w:hAnsi="Times New Roman" w:cs="Times New Roman"/>
          <w:sz w:val="24"/>
          <w:szCs w:val="24"/>
        </w:rPr>
        <w:t>What would be your answer in case of (a) above if actual production during the year were 1,25,000 units?</w:t>
      </w:r>
    </w:p>
    <w:p w:rsidR="00330C1A" w:rsidRPr="00330C1A" w:rsidRDefault="00330C1A" w:rsidP="00330C1A">
      <w:pPr>
        <w:ind w:left="1080"/>
        <w:rPr>
          <w:rFonts w:ascii="Times New Roman" w:hAnsi="Times New Roman" w:cs="Times New Roman"/>
          <w:sz w:val="24"/>
          <w:szCs w:val="24"/>
        </w:rPr>
      </w:pPr>
    </w:p>
    <w:p w:rsidR="007912FA" w:rsidRDefault="00330C1A" w:rsidP="00330C1A">
      <w:pPr>
        <w:numPr>
          <w:ilvl w:val="0"/>
          <w:numId w:val="28"/>
        </w:numPr>
        <w:spacing w:after="0" w:line="240" w:lineRule="auto"/>
        <w:jc w:val="both"/>
        <w:rPr>
          <w:rFonts w:ascii="Times New Roman" w:hAnsi="Times New Roman" w:cs="Times New Roman"/>
          <w:sz w:val="24"/>
          <w:szCs w:val="24"/>
        </w:rPr>
      </w:pPr>
      <w:r w:rsidRPr="00330C1A">
        <w:rPr>
          <w:rFonts w:ascii="Times New Roman" w:hAnsi="Times New Roman" w:cs="Times New Roman"/>
          <w:sz w:val="24"/>
          <w:szCs w:val="24"/>
        </w:rPr>
        <w:t xml:space="preserve">A has purchased 10000 TV’s at </w:t>
      </w:r>
      <w:r w:rsidR="00126B93">
        <w:rPr>
          <w:rFonts w:ascii="Times New Roman" w:hAnsi="Times New Roman" w:cs="Times New Roman"/>
          <w:sz w:val="24"/>
          <w:szCs w:val="24"/>
        </w:rPr>
        <w:t>the cost of Rs 8,000/- each. On B</w:t>
      </w:r>
      <w:r w:rsidRPr="00330C1A">
        <w:rPr>
          <w:rFonts w:ascii="Times New Roman" w:hAnsi="Times New Roman" w:cs="Times New Roman"/>
          <w:sz w:val="24"/>
          <w:szCs w:val="24"/>
        </w:rPr>
        <w:t xml:space="preserve">alance Sheet </w:t>
      </w:r>
      <w:r w:rsidR="00126B93">
        <w:rPr>
          <w:rFonts w:ascii="Times New Roman" w:hAnsi="Times New Roman" w:cs="Times New Roman"/>
          <w:sz w:val="24"/>
          <w:szCs w:val="24"/>
        </w:rPr>
        <w:t xml:space="preserve">date </w:t>
      </w:r>
      <w:r w:rsidRPr="00330C1A">
        <w:rPr>
          <w:rFonts w:ascii="Times New Roman" w:hAnsi="Times New Roman" w:cs="Times New Roman"/>
          <w:sz w:val="24"/>
          <w:szCs w:val="24"/>
        </w:rPr>
        <w:t xml:space="preserve">there were 2000 TV’s in stock. Of these 500 were earmarked against a sales </w:t>
      </w:r>
      <w:r w:rsidR="00126B93">
        <w:rPr>
          <w:rFonts w:ascii="Times New Roman" w:hAnsi="Times New Roman" w:cs="Times New Roman"/>
          <w:sz w:val="24"/>
          <w:szCs w:val="24"/>
        </w:rPr>
        <w:t xml:space="preserve">contract </w:t>
      </w:r>
      <w:r w:rsidR="007912FA">
        <w:rPr>
          <w:rFonts w:ascii="Times New Roman" w:hAnsi="Times New Roman" w:cs="Times New Roman"/>
          <w:sz w:val="24"/>
          <w:szCs w:val="24"/>
        </w:rPr>
        <w:t xml:space="preserve">at a price of Rs. 9000/- each. The general price of this brand has dropped to Rs 7500/-. Sales contract is committed by both parties. </w:t>
      </w:r>
    </w:p>
    <w:p w:rsidR="00330C1A" w:rsidRPr="00330C1A" w:rsidRDefault="007912FA" w:rsidP="00330C1A">
      <w:pPr>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 Ltd. uses a single raw material that converts that into finish product. During the current period the cost of production and sales are as follows</w:t>
      </w:r>
      <w:r w:rsidR="00330C1A" w:rsidRPr="00330C1A">
        <w:rPr>
          <w:rFonts w:ascii="Times New Roman" w:hAnsi="Times New Roman" w:cs="Times New Roman"/>
          <w:sz w:val="24"/>
          <w:szCs w:val="24"/>
        </w:rPr>
        <w:t xml:space="preserve"> :</w:t>
      </w:r>
    </w:p>
    <w:p w:rsidR="007912FA" w:rsidRDefault="007912FA" w:rsidP="00330C1A">
      <w:pPr>
        <w:ind w:left="720" w:firstLine="720"/>
        <w:rPr>
          <w:rFonts w:ascii="Times New Roman" w:hAnsi="Times New Roman" w:cs="Times New Roman"/>
          <w:sz w:val="24"/>
          <w:szCs w:val="24"/>
        </w:rPr>
      </w:pPr>
    </w:p>
    <w:p w:rsidR="00330C1A" w:rsidRPr="00330C1A" w:rsidRDefault="00330C1A" w:rsidP="00330C1A">
      <w:pPr>
        <w:ind w:left="720" w:firstLine="720"/>
        <w:rPr>
          <w:rFonts w:ascii="Times New Roman" w:hAnsi="Times New Roman" w:cs="Times New Roman"/>
          <w:sz w:val="24"/>
          <w:szCs w:val="24"/>
        </w:rPr>
      </w:pPr>
      <w:r w:rsidRPr="00330C1A">
        <w:rPr>
          <w:rFonts w:ascii="Times New Roman" w:hAnsi="Times New Roman" w:cs="Times New Roman"/>
          <w:sz w:val="24"/>
          <w:szCs w:val="24"/>
        </w:rPr>
        <w:t xml:space="preserve">Raw material 3 units at Rs. </w:t>
      </w:r>
      <w:r w:rsidR="007912FA">
        <w:rPr>
          <w:rFonts w:ascii="Times New Roman" w:hAnsi="Times New Roman" w:cs="Times New Roman"/>
          <w:sz w:val="24"/>
          <w:szCs w:val="24"/>
        </w:rPr>
        <w:t>8 Each</w:t>
      </w:r>
      <w:r w:rsidR="007912FA">
        <w:rPr>
          <w:rFonts w:ascii="Times New Roman" w:hAnsi="Times New Roman" w:cs="Times New Roman"/>
          <w:sz w:val="24"/>
          <w:szCs w:val="24"/>
        </w:rPr>
        <w:tab/>
      </w:r>
      <w:r w:rsidR="007912FA">
        <w:rPr>
          <w:rFonts w:ascii="Times New Roman" w:hAnsi="Times New Roman" w:cs="Times New Roman"/>
          <w:sz w:val="24"/>
          <w:szCs w:val="24"/>
        </w:rPr>
        <w:tab/>
        <w:t>Rs 24</w:t>
      </w:r>
    </w:p>
    <w:p w:rsidR="00330C1A" w:rsidRPr="00330C1A" w:rsidRDefault="00330C1A" w:rsidP="00330C1A">
      <w:pPr>
        <w:ind w:left="720" w:firstLine="720"/>
        <w:rPr>
          <w:rFonts w:ascii="Times New Roman" w:hAnsi="Times New Roman" w:cs="Times New Roman"/>
          <w:sz w:val="24"/>
          <w:szCs w:val="24"/>
        </w:rPr>
      </w:pPr>
      <w:r w:rsidRPr="00330C1A">
        <w:rPr>
          <w:rFonts w:ascii="Times New Roman" w:hAnsi="Times New Roman" w:cs="Times New Roman"/>
          <w:sz w:val="24"/>
          <w:szCs w:val="24"/>
        </w:rPr>
        <w:t>Cos</w:t>
      </w:r>
      <w:r w:rsidR="007912FA">
        <w:rPr>
          <w:rFonts w:ascii="Times New Roman" w:hAnsi="Times New Roman" w:cs="Times New Roman"/>
          <w:sz w:val="24"/>
          <w:szCs w:val="24"/>
        </w:rPr>
        <w:t xml:space="preserve">t of conversion </w:t>
      </w:r>
      <w:r w:rsidR="007912FA">
        <w:rPr>
          <w:rFonts w:ascii="Times New Roman" w:hAnsi="Times New Roman" w:cs="Times New Roman"/>
          <w:sz w:val="24"/>
          <w:szCs w:val="24"/>
        </w:rPr>
        <w:tab/>
      </w:r>
      <w:r w:rsidR="007912FA">
        <w:rPr>
          <w:rFonts w:ascii="Times New Roman" w:hAnsi="Times New Roman" w:cs="Times New Roman"/>
          <w:sz w:val="24"/>
          <w:szCs w:val="24"/>
        </w:rPr>
        <w:tab/>
      </w:r>
      <w:r w:rsidR="007912FA">
        <w:rPr>
          <w:rFonts w:ascii="Times New Roman" w:hAnsi="Times New Roman" w:cs="Times New Roman"/>
          <w:sz w:val="24"/>
          <w:szCs w:val="24"/>
        </w:rPr>
        <w:tab/>
      </w:r>
      <w:r w:rsidR="007912FA">
        <w:rPr>
          <w:rFonts w:ascii="Times New Roman" w:hAnsi="Times New Roman" w:cs="Times New Roman"/>
          <w:sz w:val="24"/>
          <w:szCs w:val="24"/>
        </w:rPr>
        <w:tab/>
        <w:t>Rs 2</w:t>
      </w:r>
      <w:r w:rsidRPr="00330C1A">
        <w:rPr>
          <w:rFonts w:ascii="Times New Roman" w:hAnsi="Times New Roman" w:cs="Times New Roman"/>
          <w:sz w:val="24"/>
          <w:szCs w:val="24"/>
        </w:rPr>
        <w:t>4</w:t>
      </w:r>
    </w:p>
    <w:p w:rsidR="00330C1A" w:rsidRPr="00330C1A" w:rsidRDefault="00330C1A" w:rsidP="00330C1A">
      <w:pPr>
        <w:ind w:left="720" w:firstLine="720"/>
        <w:rPr>
          <w:rFonts w:ascii="Times New Roman" w:hAnsi="Times New Roman" w:cs="Times New Roman"/>
          <w:sz w:val="24"/>
          <w:szCs w:val="24"/>
        </w:rPr>
      </w:pPr>
      <w:r w:rsidRPr="00330C1A">
        <w:rPr>
          <w:rFonts w:ascii="Times New Roman" w:hAnsi="Times New Roman" w:cs="Times New Roman"/>
          <w:sz w:val="24"/>
          <w:szCs w:val="24"/>
        </w:rPr>
        <w:t>Selling Price</w:t>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t>Rs 75</w:t>
      </w:r>
    </w:p>
    <w:p w:rsidR="00330C1A" w:rsidRPr="00330C1A" w:rsidRDefault="00330C1A" w:rsidP="00330C1A">
      <w:pPr>
        <w:ind w:left="720"/>
        <w:jc w:val="both"/>
        <w:rPr>
          <w:rFonts w:ascii="Times New Roman" w:hAnsi="Times New Roman" w:cs="Times New Roman"/>
          <w:sz w:val="24"/>
          <w:szCs w:val="24"/>
        </w:rPr>
      </w:pPr>
      <w:r w:rsidRPr="00330C1A">
        <w:rPr>
          <w:rFonts w:ascii="Times New Roman" w:hAnsi="Times New Roman" w:cs="Times New Roman"/>
          <w:sz w:val="24"/>
          <w:szCs w:val="24"/>
        </w:rPr>
        <w:t xml:space="preserve">On the balance sheet date there is a steep fall in the price of product to Rs. 45/- because of competition and a steep fall in material price .Currently materials can be purchased  at Rs. 4 per unit. On the balance sheet date there are 1,00,000 units of raw material in stock purchased on </w:t>
      </w:r>
      <w:r w:rsidR="007912FA">
        <w:rPr>
          <w:rFonts w:ascii="Times New Roman" w:hAnsi="Times New Roman" w:cs="Times New Roman"/>
          <w:sz w:val="24"/>
          <w:szCs w:val="24"/>
        </w:rPr>
        <w:t>3</w:t>
      </w:r>
      <w:r w:rsidRPr="00330C1A">
        <w:rPr>
          <w:rFonts w:ascii="Times New Roman" w:hAnsi="Times New Roman" w:cs="Times New Roman"/>
          <w:sz w:val="24"/>
          <w:szCs w:val="24"/>
        </w:rPr>
        <w:t>1.3.2004 at cost of Rs 5 per unit.</w:t>
      </w:r>
      <w:r w:rsidR="007912FA">
        <w:rPr>
          <w:rFonts w:ascii="Times New Roman" w:hAnsi="Times New Roman" w:cs="Times New Roman"/>
          <w:sz w:val="24"/>
          <w:szCs w:val="24"/>
        </w:rPr>
        <w:t xml:space="preserve"> </w:t>
      </w:r>
      <w:r w:rsidRPr="00330C1A">
        <w:rPr>
          <w:rFonts w:ascii="Times New Roman" w:hAnsi="Times New Roman" w:cs="Times New Roman"/>
          <w:sz w:val="24"/>
          <w:szCs w:val="24"/>
        </w:rPr>
        <w:t xml:space="preserve">You are required to value  the inventory </w:t>
      </w:r>
      <w:r w:rsidR="007912FA">
        <w:rPr>
          <w:rFonts w:ascii="Times New Roman" w:hAnsi="Times New Roman" w:cs="Times New Roman"/>
          <w:sz w:val="24"/>
          <w:szCs w:val="24"/>
        </w:rPr>
        <w:t xml:space="preserve">as </w:t>
      </w:r>
      <w:r w:rsidRPr="00330C1A">
        <w:rPr>
          <w:rFonts w:ascii="Times New Roman" w:hAnsi="Times New Roman" w:cs="Times New Roman"/>
          <w:sz w:val="24"/>
          <w:szCs w:val="24"/>
        </w:rPr>
        <w:t>on balance sheet date.</w:t>
      </w:r>
    </w:p>
    <w:p w:rsidR="00330C1A" w:rsidRPr="00330C1A" w:rsidRDefault="00330C1A" w:rsidP="00330C1A">
      <w:pPr>
        <w:ind w:left="720"/>
        <w:jc w:val="both"/>
        <w:rPr>
          <w:rFonts w:ascii="Times New Roman" w:hAnsi="Times New Roman" w:cs="Times New Roman"/>
          <w:sz w:val="24"/>
          <w:szCs w:val="24"/>
        </w:rPr>
      </w:pPr>
    </w:p>
    <w:p w:rsidR="00330C1A" w:rsidRDefault="00330C1A" w:rsidP="00330C1A">
      <w:pPr>
        <w:numPr>
          <w:ilvl w:val="0"/>
          <w:numId w:val="28"/>
        </w:numPr>
        <w:spacing w:after="0" w:line="240" w:lineRule="auto"/>
        <w:jc w:val="both"/>
        <w:rPr>
          <w:rFonts w:ascii="Times New Roman" w:hAnsi="Times New Roman" w:cs="Times New Roman"/>
          <w:sz w:val="24"/>
          <w:szCs w:val="24"/>
        </w:rPr>
      </w:pPr>
      <w:r w:rsidRPr="00330C1A">
        <w:rPr>
          <w:rFonts w:ascii="Times New Roman" w:hAnsi="Times New Roman" w:cs="Times New Roman"/>
          <w:sz w:val="24"/>
          <w:szCs w:val="24"/>
        </w:rPr>
        <w:t>State with reference to accounting standard, how you will value the inventories in the following cases:</w:t>
      </w:r>
    </w:p>
    <w:p w:rsidR="006E7642" w:rsidRPr="00330C1A" w:rsidRDefault="006E7642" w:rsidP="006E7642">
      <w:pPr>
        <w:spacing w:after="0" w:line="240" w:lineRule="auto"/>
        <w:ind w:left="720"/>
        <w:jc w:val="both"/>
        <w:rPr>
          <w:rFonts w:ascii="Times New Roman" w:hAnsi="Times New Roman" w:cs="Times New Roman"/>
          <w:sz w:val="24"/>
          <w:szCs w:val="24"/>
        </w:rPr>
      </w:pPr>
    </w:p>
    <w:p w:rsidR="006E7642" w:rsidRDefault="00330C1A" w:rsidP="006E7642">
      <w:pPr>
        <w:pStyle w:val="ListParagraph"/>
        <w:numPr>
          <w:ilvl w:val="1"/>
          <w:numId w:val="28"/>
        </w:numPr>
        <w:jc w:val="both"/>
        <w:rPr>
          <w:rFonts w:ascii="Times New Roman" w:hAnsi="Times New Roman" w:cs="Times New Roman"/>
          <w:sz w:val="24"/>
          <w:szCs w:val="24"/>
        </w:rPr>
      </w:pPr>
      <w:r w:rsidRPr="006E7642">
        <w:rPr>
          <w:rFonts w:ascii="Times New Roman" w:hAnsi="Times New Roman" w:cs="Times New Roman"/>
          <w:sz w:val="24"/>
          <w:szCs w:val="24"/>
        </w:rPr>
        <w:t>Raw material was purchased at Rs 100 per kilo.</w:t>
      </w:r>
      <w:r w:rsidR="006E7642" w:rsidRPr="006E7642">
        <w:rPr>
          <w:rFonts w:ascii="Times New Roman" w:hAnsi="Times New Roman" w:cs="Times New Roman"/>
          <w:sz w:val="24"/>
          <w:szCs w:val="24"/>
        </w:rPr>
        <w:t xml:space="preserve"> </w:t>
      </w:r>
      <w:r w:rsidRPr="006E7642">
        <w:rPr>
          <w:rFonts w:ascii="Times New Roman" w:hAnsi="Times New Roman" w:cs="Times New Roman"/>
          <w:sz w:val="24"/>
          <w:szCs w:val="24"/>
        </w:rPr>
        <w:t>Price of raw material is on the decline.</w:t>
      </w:r>
      <w:r w:rsidR="006E7642" w:rsidRPr="006E7642">
        <w:rPr>
          <w:rFonts w:ascii="Times New Roman" w:hAnsi="Times New Roman" w:cs="Times New Roman"/>
          <w:sz w:val="24"/>
          <w:szCs w:val="24"/>
        </w:rPr>
        <w:t xml:space="preserve"> </w:t>
      </w:r>
      <w:r w:rsidRPr="006E7642">
        <w:rPr>
          <w:rFonts w:ascii="Times New Roman" w:hAnsi="Times New Roman" w:cs="Times New Roman"/>
          <w:sz w:val="24"/>
          <w:szCs w:val="24"/>
        </w:rPr>
        <w:t>The finished goods in which the raw material is incorporated is expected to be sold at below cost. 10,000 kgs  of  raw material is on stock at the year end.</w:t>
      </w:r>
      <w:r w:rsidR="006E7642" w:rsidRPr="006E7642">
        <w:rPr>
          <w:rFonts w:ascii="Times New Roman" w:hAnsi="Times New Roman" w:cs="Times New Roman"/>
          <w:sz w:val="24"/>
          <w:szCs w:val="24"/>
        </w:rPr>
        <w:t xml:space="preserve"> </w:t>
      </w:r>
      <w:r w:rsidRPr="006E7642">
        <w:rPr>
          <w:rFonts w:ascii="Times New Roman" w:hAnsi="Times New Roman" w:cs="Times New Roman"/>
          <w:sz w:val="24"/>
          <w:szCs w:val="24"/>
        </w:rPr>
        <w:t>Replacement cost is Rs. 80 per kg</w:t>
      </w:r>
      <w:r w:rsidR="006E7642" w:rsidRPr="006E7642">
        <w:rPr>
          <w:rFonts w:ascii="Times New Roman" w:hAnsi="Times New Roman" w:cs="Times New Roman"/>
          <w:sz w:val="24"/>
          <w:szCs w:val="24"/>
        </w:rPr>
        <w:t>.</w:t>
      </w:r>
    </w:p>
    <w:p w:rsidR="006E7642" w:rsidRDefault="006E7642" w:rsidP="006E7642">
      <w:pPr>
        <w:pStyle w:val="ListParagraph"/>
        <w:ind w:left="1440"/>
        <w:jc w:val="both"/>
        <w:rPr>
          <w:rFonts w:ascii="Times New Roman" w:hAnsi="Times New Roman" w:cs="Times New Roman"/>
          <w:sz w:val="24"/>
          <w:szCs w:val="24"/>
        </w:rPr>
      </w:pPr>
    </w:p>
    <w:p w:rsidR="00330C1A" w:rsidRPr="006E7642" w:rsidRDefault="00330C1A" w:rsidP="006E7642">
      <w:pPr>
        <w:pStyle w:val="ListParagraph"/>
        <w:numPr>
          <w:ilvl w:val="1"/>
          <w:numId w:val="28"/>
        </w:numPr>
        <w:jc w:val="both"/>
        <w:rPr>
          <w:rFonts w:ascii="Times New Roman" w:hAnsi="Times New Roman" w:cs="Times New Roman"/>
          <w:sz w:val="24"/>
          <w:szCs w:val="24"/>
        </w:rPr>
      </w:pPr>
      <w:r w:rsidRPr="006E7642">
        <w:rPr>
          <w:rFonts w:ascii="Times New Roman" w:hAnsi="Times New Roman" w:cs="Times New Roman"/>
          <w:sz w:val="24"/>
          <w:szCs w:val="24"/>
        </w:rPr>
        <w:t xml:space="preserve"> Per Kg. of finished goods consisted of:</w:t>
      </w:r>
    </w:p>
    <w:p w:rsidR="00330C1A" w:rsidRPr="00330C1A" w:rsidRDefault="00330C1A" w:rsidP="00330C1A">
      <w:pPr>
        <w:ind w:left="720"/>
        <w:jc w:val="both"/>
        <w:rPr>
          <w:rFonts w:ascii="Times New Roman" w:hAnsi="Times New Roman" w:cs="Times New Roman"/>
          <w:sz w:val="24"/>
          <w:szCs w:val="24"/>
        </w:rPr>
      </w:pPr>
      <w:r w:rsidRPr="00330C1A">
        <w:rPr>
          <w:rFonts w:ascii="Times New Roman" w:hAnsi="Times New Roman" w:cs="Times New Roman"/>
          <w:sz w:val="24"/>
          <w:szCs w:val="24"/>
        </w:rPr>
        <w:tab/>
        <w:t>Material Cost</w:t>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t>Rs 100 per kg</w:t>
      </w:r>
    </w:p>
    <w:p w:rsidR="00330C1A" w:rsidRPr="00330C1A" w:rsidRDefault="00330C1A" w:rsidP="00330C1A">
      <w:pPr>
        <w:ind w:left="720"/>
        <w:jc w:val="both"/>
        <w:rPr>
          <w:rFonts w:ascii="Times New Roman" w:hAnsi="Times New Roman" w:cs="Times New Roman"/>
          <w:sz w:val="24"/>
          <w:szCs w:val="24"/>
        </w:rPr>
      </w:pPr>
      <w:r w:rsidRPr="00330C1A">
        <w:rPr>
          <w:rFonts w:ascii="Times New Roman" w:hAnsi="Times New Roman" w:cs="Times New Roman"/>
          <w:sz w:val="24"/>
          <w:szCs w:val="24"/>
        </w:rPr>
        <w:tab/>
        <w:t>Direct Labour cost</w:t>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r>
      <w:r w:rsidRPr="00330C1A">
        <w:rPr>
          <w:rFonts w:ascii="Times New Roman" w:hAnsi="Times New Roman" w:cs="Times New Roman"/>
          <w:sz w:val="24"/>
          <w:szCs w:val="24"/>
        </w:rPr>
        <w:tab/>
        <w:t>Rs 20 per kg</w:t>
      </w:r>
    </w:p>
    <w:p w:rsidR="00330C1A" w:rsidRPr="00330C1A" w:rsidRDefault="00330C1A" w:rsidP="00330C1A">
      <w:pPr>
        <w:ind w:left="720"/>
        <w:rPr>
          <w:rFonts w:ascii="Times New Roman" w:hAnsi="Times New Roman" w:cs="Times New Roman"/>
          <w:sz w:val="24"/>
          <w:szCs w:val="24"/>
        </w:rPr>
      </w:pPr>
      <w:r w:rsidRPr="00330C1A">
        <w:rPr>
          <w:rFonts w:ascii="Times New Roman" w:hAnsi="Times New Roman" w:cs="Times New Roman"/>
          <w:sz w:val="24"/>
          <w:szCs w:val="24"/>
        </w:rPr>
        <w:tab/>
        <w:t>Direct variable production overhead</w:t>
      </w:r>
      <w:r w:rsidRPr="00330C1A">
        <w:rPr>
          <w:rFonts w:ascii="Times New Roman" w:hAnsi="Times New Roman" w:cs="Times New Roman"/>
          <w:sz w:val="24"/>
          <w:szCs w:val="24"/>
        </w:rPr>
        <w:tab/>
      </w:r>
      <w:r w:rsidRPr="00330C1A">
        <w:rPr>
          <w:rFonts w:ascii="Times New Roman" w:hAnsi="Times New Roman" w:cs="Times New Roman"/>
          <w:sz w:val="24"/>
          <w:szCs w:val="24"/>
        </w:rPr>
        <w:tab/>
        <w:t>Rs 10 per kg</w:t>
      </w:r>
    </w:p>
    <w:p w:rsidR="00330C1A" w:rsidRPr="00330C1A" w:rsidRDefault="00330C1A" w:rsidP="00330C1A">
      <w:pPr>
        <w:ind w:left="720"/>
        <w:jc w:val="both"/>
        <w:rPr>
          <w:rFonts w:ascii="Times New Roman" w:hAnsi="Times New Roman" w:cs="Times New Roman"/>
          <w:sz w:val="24"/>
          <w:szCs w:val="24"/>
        </w:rPr>
      </w:pPr>
      <w:r w:rsidRPr="00330C1A">
        <w:rPr>
          <w:rFonts w:ascii="Times New Roman" w:hAnsi="Times New Roman" w:cs="Times New Roman"/>
          <w:sz w:val="24"/>
          <w:szCs w:val="24"/>
        </w:rPr>
        <w:t xml:space="preserve">Fixed production charges for the year on normal capacity of one lakh kgs. </w:t>
      </w:r>
      <w:r w:rsidR="00866811">
        <w:rPr>
          <w:rFonts w:ascii="Times New Roman" w:hAnsi="Times New Roman" w:cs="Times New Roman"/>
          <w:sz w:val="24"/>
          <w:szCs w:val="24"/>
        </w:rPr>
        <w:t>i</w:t>
      </w:r>
      <w:r w:rsidRPr="00330C1A">
        <w:rPr>
          <w:rFonts w:ascii="Times New Roman" w:hAnsi="Times New Roman" w:cs="Times New Roman"/>
          <w:sz w:val="24"/>
          <w:szCs w:val="24"/>
        </w:rPr>
        <w:t>s Rs. 10 lakhs</w:t>
      </w:r>
      <w:r w:rsidR="00866811">
        <w:rPr>
          <w:rFonts w:ascii="Times New Roman" w:hAnsi="Times New Roman" w:cs="Times New Roman"/>
          <w:sz w:val="24"/>
          <w:szCs w:val="24"/>
        </w:rPr>
        <w:t>.</w:t>
      </w:r>
      <w:r w:rsidRPr="00330C1A">
        <w:rPr>
          <w:rFonts w:ascii="Times New Roman" w:hAnsi="Times New Roman" w:cs="Times New Roman"/>
          <w:sz w:val="24"/>
          <w:szCs w:val="24"/>
        </w:rPr>
        <w:t xml:space="preserve"> 2,000 Kgs of finished goods are on stock at the year end.</w:t>
      </w:r>
    </w:p>
    <w:p w:rsidR="00330C1A" w:rsidRPr="00330C1A" w:rsidRDefault="00330C1A" w:rsidP="00330C1A">
      <w:pPr>
        <w:ind w:left="720"/>
        <w:jc w:val="both"/>
        <w:rPr>
          <w:rFonts w:ascii="Times New Roman" w:hAnsi="Times New Roman" w:cs="Times New Roman"/>
          <w:sz w:val="24"/>
          <w:szCs w:val="24"/>
        </w:rPr>
      </w:pPr>
    </w:p>
    <w:p w:rsidR="00330C1A" w:rsidRDefault="00330C1A" w:rsidP="00330C1A">
      <w:pPr>
        <w:numPr>
          <w:ilvl w:val="0"/>
          <w:numId w:val="28"/>
        </w:numPr>
        <w:spacing w:after="0" w:line="240" w:lineRule="auto"/>
        <w:jc w:val="both"/>
        <w:rPr>
          <w:rFonts w:ascii="Times New Roman" w:hAnsi="Times New Roman" w:cs="Times New Roman"/>
          <w:sz w:val="24"/>
          <w:szCs w:val="24"/>
        </w:rPr>
      </w:pPr>
      <w:r w:rsidRPr="00330C1A">
        <w:rPr>
          <w:rFonts w:ascii="Times New Roman" w:hAnsi="Times New Roman" w:cs="Times New Roman"/>
          <w:sz w:val="24"/>
          <w:szCs w:val="24"/>
        </w:rPr>
        <w:t xml:space="preserve">Stock &amp; Co has 100 switchboards in stock at the balance sheet date, 31,March 2003. </w:t>
      </w:r>
      <w:r w:rsidR="00866811">
        <w:rPr>
          <w:rFonts w:ascii="Times New Roman" w:hAnsi="Times New Roman" w:cs="Times New Roman"/>
          <w:sz w:val="24"/>
          <w:szCs w:val="24"/>
        </w:rPr>
        <w:t>S</w:t>
      </w:r>
      <w:r w:rsidRPr="00330C1A">
        <w:rPr>
          <w:rFonts w:ascii="Times New Roman" w:hAnsi="Times New Roman" w:cs="Times New Roman"/>
          <w:sz w:val="24"/>
          <w:szCs w:val="24"/>
        </w:rPr>
        <w:t>witchboards in stock are valued at net realizable value since their cost of manufacturing is very high. Of the 100 switchboards, 60 were sold at Rs. 5,000 each before signing the accounts</w:t>
      </w:r>
      <w:r w:rsidR="00866811">
        <w:rPr>
          <w:rFonts w:ascii="Times New Roman" w:hAnsi="Times New Roman" w:cs="Times New Roman"/>
          <w:sz w:val="24"/>
          <w:szCs w:val="24"/>
        </w:rPr>
        <w:t>.</w:t>
      </w:r>
      <w:r w:rsidRPr="00330C1A">
        <w:rPr>
          <w:rFonts w:ascii="Times New Roman" w:hAnsi="Times New Roman" w:cs="Times New Roman"/>
          <w:sz w:val="24"/>
          <w:szCs w:val="24"/>
        </w:rPr>
        <w:t xml:space="preserve"> </w:t>
      </w:r>
      <w:r w:rsidR="00866811">
        <w:rPr>
          <w:rFonts w:ascii="Times New Roman" w:hAnsi="Times New Roman" w:cs="Times New Roman"/>
          <w:sz w:val="24"/>
          <w:szCs w:val="24"/>
        </w:rPr>
        <w:t xml:space="preserve">40 switchboards were in stock at the date of signing the accounts </w:t>
      </w:r>
      <w:r w:rsidRPr="00330C1A">
        <w:rPr>
          <w:rFonts w:ascii="Times New Roman" w:hAnsi="Times New Roman" w:cs="Times New Roman"/>
          <w:sz w:val="24"/>
          <w:szCs w:val="24"/>
        </w:rPr>
        <w:t>when the sale price was estimated at Rs. 4,500.</w:t>
      </w:r>
      <w:r w:rsidR="00866811">
        <w:rPr>
          <w:rFonts w:ascii="Times New Roman" w:hAnsi="Times New Roman" w:cs="Times New Roman"/>
          <w:sz w:val="24"/>
          <w:szCs w:val="24"/>
        </w:rPr>
        <w:t xml:space="preserve"> </w:t>
      </w:r>
      <w:r w:rsidRPr="00330C1A">
        <w:rPr>
          <w:rFonts w:ascii="Times New Roman" w:hAnsi="Times New Roman" w:cs="Times New Roman"/>
          <w:sz w:val="24"/>
          <w:szCs w:val="24"/>
        </w:rPr>
        <w:t>Of the 40 switch boards, 20 were under a contract at Rs. 4,000 each and the other 20 were to be sold in the following month when the price is expected to be at Rs. 4,800 each.</w:t>
      </w:r>
      <w:r w:rsidR="00866811">
        <w:rPr>
          <w:rFonts w:ascii="Times New Roman" w:hAnsi="Times New Roman" w:cs="Times New Roman"/>
          <w:sz w:val="24"/>
          <w:szCs w:val="24"/>
        </w:rPr>
        <w:t xml:space="preserve"> </w:t>
      </w:r>
      <w:r w:rsidRPr="00330C1A">
        <w:rPr>
          <w:rFonts w:ascii="Times New Roman" w:hAnsi="Times New Roman" w:cs="Times New Roman"/>
          <w:sz w:val="24"/>
          <w:szCs w:val="24"/>
        </w:rPr>
        <w:t xml:space="preserve">Detemine the value of stock on 31 March, 2003.   </w:t>
      </w:r>
    </w:p>
    <w:p w:rsidR="000F731B" w:rsidRPr="000F731B" w:rsidRDefault="000F731B" w:rsidP="000F731B">
      <w:pPr>
        <w:pStyle w:val="HANG"/>
        <w:numPr>
          <w:ilvl w:val="0"/>
          <w:numId w:val="28"/>
        </w:numPr>
        <w:spacing w:after="100" w:line="260" w:lineRule="atLeast"/>
        <w:rPr>
          <w:rFonts w:ascii="Times New Roman" w:hAnsi="Times New Roman"/>
          <w:sz w:val="24"/>
          <w:szCs w:val="24"/>
        </w:rPr>
      </w:pPr>
      <w:r w:rsidRPr="000F731B">
        <w:rPr>
          <w:rFonts w:ascii="Times New Roman" w:hAnsi="Times New Roman"/>
          <w:iCs/>
          <w:sz w:val="24"/>
          <w:szCs w:val="24"/>
        </w:rPr>
        <w:lastRenderedPageBreak/>
        <w:t>The company deals in three products, A, B and C, which are neither similar nor interchangeable.  At the time of closing of its account for the year 2002-03.  The Historical Cost and Net Realizable Value of the items of closing stock are determined as follows:</w:t>
      </w:r>
    </w:p>
    <w:tbl>
      <w:tblPr>
        <w:tblW w:w="0" w:type="auto"/>
        <w:tblInd w:w="648" w:type="dxa"/>
        <w:tblLook w:val="0000"/>
      </w:tblPr>
      <w:tblGrid>
        <w:gridCol w:w="3097"/>
        <w:gridCol w:w="1763"/>
        <w:gridCol w:w="1980"/>
      </w:tblGrid>
      <w:tr w:rsidR="000F731B" w:rsidRPr="000F731B" w:rsidTr="00026C60">
        <w:tblPrEx>
          <w:tblCellMar>
            <w:top w:w="0" w:type="dxa"/>
            <w:bottom w:w="0" w:type="dxa"/>
          </w:tblCellMar>
        </w:tblPrEx>
        <w:tc>
          <w:tcPr>
            <w:tcW w:w="3097" w:type="dxa"/>
          </w:tcPr>
          <w:p w:rsidR="000F731B" w:rsidRPr="000F731B" w:rsidRDefault="000F731B" w:rsidP="00026C60">
            <w:pPr>
              <w:pStyle w:val="Heading8"/>
              <w:widowControl w:val="0"/>
              <w:spacing w:after="100" w:line="260" w:lineRule="atLeast"/>
              <w:rPr>
                <w:rFonts w:ascii="Times New Roman" w:eastAsia="Times New Roman" w:hAnsi="Times New Roman" w:cs="Times New Roman"/>
                <w:color w:val="404040"/>
                <w:spacing w:val="4"/>
                <w:sz w:val="24"/>
                <w:szCs w:val="24"/>
              </w:rPr>
            </w:pPr>
            <w:r>
              <w:rPr>
                <w:rFonts w:ascii="Times New Roman" w:hAnsi="Times New Roman" w:cs="Times New Roman"/>
                <w:spacing w:val="4"/>
                <w:sz w:val="24"/>
                <w:szCs w:val="24"/>
              </w:rPr>
              <w:t xml:space="preserve">   </w:t>
            </w:r>
            <w:r w:rsidRPr="000F731B">
              <w:rPr>
                <w:rFonts w:ascii="Times New Roman" w:eastAsia="Times New Roman" w:hAnsi="Times New Roman" w:cs="Times New Roman"/>
                <w:color w:val="404040"/>
                <w:spacing w:val="4"/>
                <w:sz w:val="24"/>
                <w:szCs w:val="24"/>
              </w:rPr>
              <w:t>Items</w:t>
            </w:r>
          </w:p>
        </w:tc>
        <w:tc>
          <w:tcPr>
            <w:tcW w:w="1763" w:type="dxa"/>
          </w:tcPr>
          <w:p w:rsidR="000F731B" w:rsidRPr="000F731B" w:rsidRDefault="000F731B" w:rsidP="00026C60">
            <w:pPr>
              <w:widowControl w:val="0"/>
              <w:spacing w:after="100" w:line="260" w:lineRule="atLeast"/>
              <w:jc w:val="both"/>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Historical Cost (Rs. in lakhs)</w:t>
            </w:r>
          </w:p>
        </w:tc>
        <w:tc>
          <w:tcPr>
            <w:tcW w:w="1980" w:type="dxa"/>
          </w:tcPr>
          <w:p w:rsidR="000F731B" w:rsidRPr="000F731B" w:rsidRDefault="000F731B" w:rsidP="000F731B">
            <w:pPr>
              <w:widowControl w:val="0"/>
              <w:spacing w:after="100" w:line="260" w:lineRule="atLeast"/>
              <w:ind w:left="252"/>
              <w:jc w:val="both"/>
              <w:rPr>
                <w:rFonts w:ascii="Times New Roman" w:eastAsia="Times New Roman" w:hAnsi="Times New Roman" w:cs="Times New Roman"/>
                <w:iCs/>
                <w:spacing w:val="4"/>
                <w:sz w:val="24"/>
                <w:szCs w:val="24"/>
              </w:rPr>
            </w:pPr>
            <w:r>
              <w:rPr>
                <w:rFonts w:ascii="Times New Roman" w:hAnsi="Times New Roman" w:cs="Times New Roman"/>
                <w:iCs/>
                <w:spacing w:val="4"/>
                <w:sz w:val="24"/>
                <w:szCs w:val="24"/>
              </w:rPr>
              <w:t xml:space="preserve">      </w:t>
            </w:r>
            <w:r w:rsidRPr="000F731B">
              <w:rPr>
                <w:rFonts w:ascii="Times New Roman" w:eastAsia="Times New Roman" w:hAnsi="Times New Roman" w:cs="Times New Roman"/>
                <w:iCs/>
                <w:spacing w:val="4"/>
                <w:sz w:val="24"/>
                <w:szCs w:val="24"/>
              </w:rPr>
              <w:t xml:space="preserve">Net </w:t>
            </w:r>
            <w:r>
              <w:rPr>
                <w:rFonts w:ascii="Times New Roman" w:hAnsi="Times New Roman" w:cs="Times New Roman"/>
                <w:iCs/>
                <w:spacing w:val="4"/>
                <w:sz w:val="24"/>
                <w:szCs w:val="24"/>
              </w:rPr>
              <w:t xml:space="preserve">  </w:t>
            </w:r>
            <w:r w:rsidRPr="000F731B">
              <w:rPr>
                <w:rFonts w:ascii="Times New Roman" w:eastAsia="Times New Roman" w:hAnsi="Times New Roman" w:cs="Times New Roman"/>
                <w:iCs/>
                <w:spacing w:val="4"/>
                <w:sz w:val="24"/>
                <w:szCs w:val="24"/>
              </w:rPr>
              <w:t>Realisable Value (Rs. in lakhs)</w:t>
            </w:r>
          </w:p>
        </w:tc>
      </w:tr>
      <w:tr w:rsidR="000F731B" w:rsidRPr="000F731B" w:rsidTr="00026C60">
        <w:tblPrEx>
          <w:tblCellMar>
            <w:top w:w="0" w:type="dxa"/>
            <w:bottom w:w="0" w:type="dxa"/>
          </w:tblCellMar>
        </w:tblPrEx>
        <w:tc>
          <w:tcPr>
            <w:tcW w:w="3097"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A</w:t>
            </w:r>
          </w:p>
        </w:tc>
        <w:tc>
          <w:tcPr>
            <w:tcW w:w="1763"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40</w:t>
            </w:r>
          </w:p>
        </w:tc>
        <w:tc>
          <w:tcPr>
            <w:tcW w:w="1980"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28</w:t>
            </w:r>
          </w:p>
        </w:tc>
      </w:tr>
      <w:tr w:rsidR="000F731B" w:rsidRPr="000F731B" w:rsidTr="00026C60">
        <w:tblPrEx>
          <w:tblCellMar>
            <w:top w:w="0" w:type="dxa"/>
            <w:bottom w:w="0" w:type="dxa"/>
          </w:tblCellMar>
        </w:tblPrEx>
        <w:tc>
          <w:tcPr>
            <w:tcW w:w="3097"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B</w:t>
            </w:r>
          </w:p>
        </w:tc>
        <w:tc>
          <w:tcPr>
            <w:tcW w:w="1763"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32</w:t>
            </w:r>
          </w:p>
        </w:tc>
        <w:tc>
          <w:tcPr>
            <w:tcW w:w="1980"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32</w:t>
            </w:r>
          </w:p>
        </w:tc>
      </w:tr>
      <w:tr w:rsidR="000F731B" w:rsidRPr="000F731B" w:rsidTr="00026C60">
        <w:tblPrEx>
          <w:tblCellMar>
            <w:top w:w="0" w:type="dxa"/>
            <w:bottom w:w="0" w:type="dxa"/>
          </w:tblCellMar>
        </w:tblPrEx>
        <w:tc>
          <w:tcPr>
            <w:tcW w:w="3097"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C</w:t>
            </w:r>
          </w:p>
        </w:tc>
        <w:tc>
          <w:tcPr>
            <w:tcW w:w="1763"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16</w:t>
            </w:r>
          </w:p>
        </w:tc>
        <w:tc>
          <w:tcPr>
            <w:tcW w:w="1980" w:type="dxa"/>
          </w:tcPr>
          <w:p w:rsidR="000F731B" w:rsidRPr="000F731B" w:rsidRDefault="000F731B" w:rsidP="00026C60">
            <w:pPr>
              <w:widowControl w:val="0"/>
              <w:spacing w:after="100" w:line="260" w:lineRule="atLeast"/>
              <w:jc w:val="center"/>
              <w:rPr>
                <w:rFonts w:ascii="Times New Roman" w:eastAsia="Times New Roman" w:hAnsi="Times New Roman" w:cs="Times New Roman"/>
                <w:iCs/>
                <w:spacing w:val="4"/>
                <w:sz w:val="24"/>
                <w:szCs w:val="24"/>
              </w:rPr>
            </w:pPr>
            <w:r w:rsidRPr="000F731B">
              <w:rPr>
                <w:rFonts w:ascii="Times New Roman" w:eastAsia="Times New Roman" w:hAnsi="Times New Roman" w:cs="Times New Roman"/>
                <w:iCs/>
                <w:spacing w:val="4"/>
                <w:sz w:val="24"/>
                <w:szCs w:val="24"/>
              </w:rPr>
              <w:t>24</w:t>
            </w:r>
          </w:p>
        </w:tc>
      </w:tr>
    </w:tbl>
    <w:p w:rsidR="000F731B" w:rsidRDefault="000F731B" w:rsidP="000F731B">
      <w:pPr>
        <w:pStyle w:val="HANG"/>
        <w:spacing w:after="100" w:line="260" w:lineRule="atLeast"/>
        <w:ind w:left="720" w:firstLine="0"/>
        <w:rPr>
          <w:rFonts w:ascii="Times New Roman" w:hAnsi="Times New Roman"/>
          <w:iCs/>
          <w:sz w:val="24"/>
          <w:szCs w:val="24"/>
        </w:rPr>
      </w:pPr>
      <w:r w:rsidRPr="000F731B">
        <w:rPr>
          <w:rFonts w:ascii="Times New Roman" w:hAnsi="Times New Roman"/>
          <w:iCs/>
          <w:sz w:val="24"/>
          <w:szCs w:val="24"/>
        </w:rPr>
        <w:t>What will be the value of Closing Stock?</w:t>
      </w:r>
      <w:r>
        <w:rPr>
          <w:rFonts w:ascii="Times New Roman" w:hAnsi="Times New Roman"/>
          <w:iCs/>
          <w:sz w:val="24"/>
          <w:szCs w:val="24"/>
        </w:rPr>
        <w:t xml:space="preserve"> </w:t>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r>
      <w:r>
        <w:rPr>
          <w:rFonts w:ascii="Times New Roman" w:hAnsi="Times New Roman"/>
          <w:iCs/>
          <w:sz w:val="24"/>
          <w:szCs w:val="24"/>
        </w:rPr>
        <w:tab/>
        <w:t>(May, 2004)</w:t>
      </w:r>
    </w:p>
    <w:p w:rsidR="000F731B" w:rsidRDefault="000F731B" w:rsidP="000F731B">
      <w:pPr>
        <w:pStyle w:val="HANG"/>
        <w:spacing w:after="100" w:line="260" w:lineRule="atLeast"/>
        <w:ind w:left="720" w:firstLine="0"/>
        <w:rPr>
          <w:rFonts w:ascii="Times New Roman" w:hAnsi="Times New Roman"/>
          <w:iCs/>
          <w:sz w:val="24"/>
          <w:szCs w:val="24"/>
        </w:rPr>
      </w:pPr>
    </w:p>
    <w:p w:rsidR="00CD04D0" w:rsidRPr="000F731B" w:rsidRDefault="00CD04D0" w:rsidP="000F731B">
      <w:pPr>
        <w:pStyle w:val="HANG"/>
        <w:spacing w:after="100" w:line="260" w:lineRule="atLeast"/>
        <w:ind w:left="720" w:firstLine="0"/>
        <w:rPr>
          <w:rFonts w:ascii="Times New Roman" w:hAnsi="Times New Roman"/>
          <w:iCs/>
          <w:sz w:val="24"/>
          <w:szCs w:val="24"/>
        </w:rPr>
      </w:pPr>
    </w:p>
    <w:p w:rsidR="000F731B" w:rsidRDefault="00C85583" w:rsidP="00C85583">
      <w:pPr>
        <w:numPr>
          <w:ilvl w:val="0"/>
          <w:numId w:val="28"/>
        </w:numPr>
        <w:tabs>
          <w:tab w:val="clear" w:pos="720"/>
        </w:tabs>
        <w:spacing w:after="0" w:line="240" w:lineRule="auto"/>
        <w:jc w:val="both"/>
        <w:rPr>
          <w:rFonts w:ascii="Times New Roman" w:hAnsi="Times New Roman" w:cs="Times New Roman"/>
          <w:sz w:val="24"/>
          <w:szCs w:val="24"/>
        </w:rPr>
      </w:pPr>
      <w:r w:rsidRPr="00C85583">
        <w:rPr>
          <w:rFonts w:ascii="Times New Roman" w:eastAsia="Times New Roman" w:hAnsi="Times New Roman" w:cs="Times New Roman"/>
          <w:sz w:val="24"/>
          <w:szCs w:val="24"/>
        </w:rPr>
        <w:t>X Co. Limited purchased goods at the cost of Rs.40 lakhs in October, 2005.  Till March, 2006, 75% of the stocks were sold.  The company wants to disclose closing stock at Rs.10 lakhs.  The expected sale value is Rs.11 lakhs and a commission at 10% on sale is payable to the agent.  Advise, what is the correct closing stock to be disclosed as at 31.3.2006.</w:t>
      </w:r>
      <w:r>
        <w:rPr>
          <w:rFonts w:ascii="Times New Roman" w:hAnsi="Times New Roman" w:cs="Times New Roman"/>
          <w:sz w:val="24"/>
          <w:szCs w:val="24"/>
        </w:rPr>
        <w:t xml:space="preserve">                                                                                                                      (May, 2006)</w:t>
      </w:r>
    </w:p>
    <w:p w:rsidR="00C85583" w:rsidRDefault="00C85583" w:rsidP="00C85583">
      <w:pPr>
        <w:spacing w:after="0" w:line="240" w:lineRule="auto"/>
        <w:ind w:left="720"/>
        <w:jc w:val="both"/>
        <w:rPr>
          <w:rFonts w:ascii="Times New Roman" w:hAnsi="Times New Roman" w:cs="Times New Roman"/>
          <w:sz w:val="24"/>
          <w:szCs w:val="24"/>
        </w:rPr>
      </w:pPr>
    </w:p>
    <w:p w:rsidR="00C85583" w:rsidRDefault="00C85583" w:rsidP="00C85583">
      <w:pPr>
        <w:spacing w:after="0" w:line="240" w:lineRule="auto"/>
        <w:ind w:left="720"/>
        <w:jc w:val="both"/>
        <w:rPr>
          <w:rFonts w:ascii="Times New Roman" w:hAnsi="Times New Roman" w:cs="Times New Roman"/>
          <w:sz w:val="24"/>
          <w:szCs w:val="24"/>
        </w:rPr>
      </w:pPr>
    </w:p>
    <w:p w:rsidR="00C85583" w:rsidRPr="00300D54" w:rsidRDefault="00300D54" w:rsidP="00330C1A">
      <w:pPr>
        <w:numPr>
          <w:ilvl w:val="0"/>
          <w:numId w:val="28"/>
        </w:numPr>
        <w:spacing w:after="0" w:line="240" w:lineRule="auto"/>
        <w:jc w:val="both"/>
        <w:rPr>
          <w:rFonts w:ascii="Times New Roman" w:hAnsi="Times New Roman" w:cs="Times New Roman"/>
          <w:sz w:val="24"/>
          <w:szCs w:val="24"/>
        </w:rPr>
      </w:pPr>
      <w:r w:rsidRPr="00300D54">
        <w:rPr>
          <w:rFonts w:ascii="Times New Roman" w:eastAsia="Times New Roman" w:hAnsi="Times New Roman" w:cs="Times New Roman"/>
          <w:iCs/>
          <w:sz w:val="24"/>
          <w:szCs w:val="24"/>
        </w:rPr>
        <w:t>The Company X Ltd., has to pay for delay in cotton clearing charges.  The company up to 31.3.2006 has included such charges in the valuation of closing stock.  This being in the nature of interest, X Ltd.  decided to exclude such charges from closing stock for the year 2006-07.  This would result in decrease in profit by Rs.5 lakhs.  Comment.</w:t>
      </w:r>
      <w:r>
        <w:rPr>
          <w:rFonts w:ascii="Times New Roman" w:hAnsi="Times New Roman" w:cs="Times New Roman"/>
          <w:iCs/>
          <w:sz w:val="24"/>
          <w:szCs w:val="24"/>
        </w:rPr>
        <w:t xml:space="preserve"> </w:t>
      </w:r>
      <w:r w:rsidR="000D6F4E">
        <w:rPr>
          <w:rFonts w:ascii="Times New Roman" w:hAnsi="Times New Roman" w:cs="Times New Roman"/>
          <w:iCs/>
          <w:sz w:val="24"/>
          <w:szCs w:val="24"/>
        </w:rPr>
        <w:t xml:space="preserve">   </w:t>
      </w:r>
      <w:r>
        <w:rPr>
          <w:rFonts w:ascii="Times New Roman" w:hAnsi="Times New Roman" w:cs="Times New Roman"/>
          <w:iCs/>
          <w:sz w:val="24"/>
          <w:szCs w:val="24"/>
        </w:rPr>
        <w:t>(Nov,2007)</w:t>
      </w:r>
    </w:p>
    <w:p w:rsidR="00300D54" w:rsidRDefault="00300D54" w:rsidP="00300D54">
      <w:pPr>
        <w:spacing w:after="0" w:line="240" w:lineRule="auto"/>
        <w:ind w:left="720"/>
        <w:jc w:val="both"/>
        <w:rPr>
          <w:rFonts w:ascii="Times New Roman" w:hAnsi="Times New Roman" w:cs="Times New Roman"/>
          <w:iCs/>
          <w:sz w:val="24"/>
          <w:szCs w:val="24"/>
        </w:rPr>
      </w:pPr>
    </w:p>
    <w:p w:rsidR="00300D54" w:rsidRPr="00300D54" w:rsidRDefault="00300D54" w:rsidP="00300D54">
      <w:pPr>
        <w:spacing w:after="0" w:line="240" w:lineRule="auto"/>
        <w:ind w:left="720"/>
        <w:jc w:val="both"/>
        <w:rPr>
          <w:rFonts w:ascii="Times New Roman" w:hAnsi="Times New Roman" w:cs="Times New Roman"/>
          <w:sz w:val="24"/>
          <w:szCs w:val="24"/>
        </w:rPr>
      </w:pPr>
    </w:p>
    <w:p w:rsidR="00300D54" w:rsidRDefault="000D6F4E" w:rsidP="00330C1A">
      <w:pPr>
        <w:numPr>
          <w:ilvl w:val="0"/>
          <w:numId w:val="28"/>
        </w:numPr>
        <w:spacing w:after="0" w:line="240" w:lineRule="auto"/>
        <w:jc w:val="both"/>
        <w:rPr>
          <w:rFonts w:ascii="Times New Roman" w:hAnsi="Times New Roman" w:cs="Times New Roman"/>
          <w:sz w:val="24"/>
          <w:szCs w:val="24"/>
        </w:rPr>
      </w:pPr>
      <w:r w:rsidRPr="000D6F4E">
        <w:rPr>
          <w:rFonts w:ascii="Times New Roman" w:eastAsia="Times New Roman" w:hAnsi="Times New Roman" w:cs="Times New Roman"/>
          <w:sz w:val="24"/>
          <w:szCs w:val="24"/>
        </w:rPr>
        <w:t>In a production process, normal waste is 5% of input.  5,000 MT of input were put in process resulting in wastage of 300 MT.  Cost per MT of input is Rs.1,000.  The entire quantity of waste is on stock at the year end.  State with reference to Accounting Standard, how will you value the inventories in this case?</w:t>
      </w:r>
      <w:r>
        <w:rPr>
          <w:rFonts w:ascii="Times New Roman" w:hAnsi="Times New Roman" w:cs="Times New Roman"/>
          <w:sz w:val="24"/>
          <w:szCs w:val="24"/>
        </w:rPr>
        <w:t xml:space="preserve">     (May, 2008)</w:t>
      </w:r>
    </w:p>
    <w:p w:rsidR="00E16397" w:rsidRDefault="00E16397" w:rsidP="00E16397">
      <w:pPr>
        <w:spacing w:after="0" w:line="240" w:lineRule="auto"/>
        <w:ind w:left="720"/>
        <w:jc w:val="both"/>
        <w:rPr>
          <w:rFonts w:ascii="Times New Roman" w:hAnsi="Times New Roman" w:cs="Times New Roman"/>
          <w:sz w:val="24"/>
          <w:szCs w:val="24"/>
        </w:rPr>
      </w:pPr>
    </w:p>
    <w:p w:rsidR="00E16397" w:rsidRDefault="00E16397" w:rsidP="00E16397">
      <w:pPr>
        <w:spacing w:after="0" w:line="240" w:lineRule="auto"/>
        <w:ind w:left="720"/>
        <w:jc w:val="both"/>
        <w:rPr>
          <w:rFonts w:ascii="Times New Roman" w:hAnsi="Times New Roman" w:cs="Times New Roman"/>
          <w:sz w:val="24"/>
          <w:szCs w:val="24"/>
        </w:rPr>
      </w:pPr>
    </w:p>
    <w:p w:rsidR="00E16397" w:rsidRDefault="00E16397" w:rsidP="00E16397">
      <w:pPr>
        <w:spacing w:after="0" w:line="240" w:lineRule="auto"/>
        <w:ind w:left="720"/>
        <w:jc w:val="both"/>
        <w:rPr>
          <w:rFonts w:ascii="Times New Roman" w:hAnsi="Times New Roman" w:cs="Times New Roman"/>
          <w:sz w:val="24"/>
          <w:szCs w:val="24"/>
        </w:rPr>
      </w:pPr>
    </w:p>
    <w:p w:rsidR="00E16397" w:rsidRDefault="005E684A" w:rsidP="005E684A">
      <w:pPr>
        <w:numPr>
          <w:ilvl w:val="0"/>
          <w:numId w:val="28"/>
        </w:numPr>
        <w:tabs>
          <w:tab w:val="clear" w:pos="720"/>
          <w:tab w:val="num" w:pos="450"/>
        </w:tabs>
        <w:spacing w:after="0" w:line="240" w:lineRule="auto"/>
        <w:jc w:val="both"/>
        <w:rPr>
          <w:rFonts w:ascii="Times New Roman" w:hAnsi="Times New Roman" w:cs="Times New Roman"/>
          <w:sz w:val="24"/>
          <w:szCs w:val="24"/>
        </w:rPr>
      </w:pPr>
      <w:r w:rsidRPr="005E684A">
        <w:rPr>
          <w:rFonts w:ascii="Times New Roman" w:hAnsi="Times New Roman" w:cs="Times New Roman"/>
          <w:sz w:val="24"/>
          <w:szCs w:val="24"/>
        </w:rPr>
        <w:t>Cost of a partly finished unit at the end of 2004-05 is Rs. 800. The unit can be finished next year by a further expenditure of Rs. 100. The finished unit can be sold Rs.250, subject to payment of 4% brokerage on selling price</w:t>
      </w:r>
      <w:r>
        <w:rPr>
          <w:rFonts w:ascii="Times New Roman" w:hAnsi="Times New Roman" w:cs="Times New Roman"/>
          <w:sz w:val="24"/>
          <w:szCs w:val="24"/>
        </w:rPr>
        <w:t>. Value of Inventory ?</w:t>
      </w:r>
    </w:p>
    <w:p w:rsidR="005E684A" w:rsidRDefault="005E684A" w:rsidP="005E684A">
      <w:pPr>
        <w:pStyle w:val="ListParagraph"/>
        <w:autoSpaceDE w:val="0"/>
        <w:autoSpaceDN w:val="0"/>
        <w:adjustRightInd w:val="0"/>
        <w:spacing w:after="0" w:line="240" w:lineRule="auto"/>
        <w:rPr>
          <w:rFonts w:ascii="Times New Roman" w:hAnsi="Times New Roman" w:cs="Times New Roman"/>
          <w:sz w:val="24"/>
          <w:szCs w:val="24"/>
        </w:rPr>
      </w:pPr>
    </w:p>
    <w:p w:rsidR="005E684A" w:rsidRPr="005E684A" w:rsidRDefault="005E684A" w:rsidP="005E684A">
      <w:pPr>
        <w:pStyle w:val="ListParagraph"/>
        <w:autoSpaceDE w:val="0"/>
        <w:autoSpaceDN w:val="0"/>
        <w:adjustRightInd w:val="0"/>
        <w:spacing w:after="0" w:line="240" w:lineRule="auto"/>
        <w:rPr>
          <w:rFonts w:ascii="Times New Roman" w:hAnsi="Times New Roman" w:cs="Times New Roman"/>
          <w:sz w:val="24"/>
          <w:szCs w:val="24"/>
        </w:rPr>
      </w:pPr>
    </w:p>
    <w:p w:rsidR="005E684A" w:rsidRDefault="005E684A" w:rsidP="005E684A">
      <w:pPr>
        <w:pStyle w:val="ListParagraph"/>
        <w:numPr>
          <w:ilvl w:val="0"/>
          <w:numId w:val="28"/>
        </w:numPr>
        <w:autoSpaceDE w:val="0"/>
        <w:autoSpaceDN w:val="0"/>
        <w:adjustRightInd w:val="0"/>
        <w:spacing w:after="0" w:line="240" w:lineRule="auto"/>
        <w:rPr>
          <w:rFonts w:ascii="Times New Roman" w:hAnsi="Times New Roman" w:cs="Times New Roman"/>
          <w:sz w:val="24"/>
          <w:szCs w:val="24"/>
        </w:rPr>
      </w:pPr>
      <w:r w:rsidRPr="005E684A">
        <w:rPr>
          <w:rFonts w:ascii="Times New Roman" w:hAnsi="Times New Roman" w:cs="Times New Roman"/>
          <w:sz w:val="24"/>
          <w:szCs w:val="24"/>
        </w:rPr>
        <w:t>In Q.10, suppose cost to complete the unit is Rs. 245 instead of Rs. 100.</w:t>
      </w:r>
    </w:p>
    <w:p w:rsidR="005E684A" w:rsidRDefault="005E684A" w:rsidP="005E684A">
      <w:pPr>
        <w:pStyle w:val="ListParagraph"/>
        <w:autoSpaceDE w:val="0"/>
        <w:autoSpaceDN w:val="0"/>
        <w:adjustRightInd w:val="0"/>
        <w:spacing w:after="0" w:line="240" w:lineRule="auto"/>
        <w:rPr>
          <w:rFonts w:ascii="Times New Roman" w:hAnsi="Times New Roman" w:cs="Times New Roman"/>
          <w:sz w:val="24"/>
          <w:szCs w:val="24"/>
        </w:rPr>
      </w:pPr>
    </w:p>
    <w:p w:rsidR="005E684A" w:rsidRDefault="005E684A" w:rsidP="005E684A">
      <w:pPr>
        <w:pStyle w:val="ListParagraph"/>
        <w:autoSpaceDE w:val="0"/>
        <w:autoSpaceDN w:val="0"/>
        <w:adjustRightInd w:val="0"/>
        <w:spacing w:after="0" w:line="240" w:lineRule="auto"/>
        <w:rPr>
          <w:rFonts w:ascii="Times New Roman" w:hAnsi="Times New Roman" w:cs="Times New Roman"/>
          <w:sz w:val="24"/>
          <w:szCs w:val="24"/>
        </w:rPr>
      </w:pPr>
    </w:p>
    <w:p w:rsidR="005E684A" w:rsidRDefault="005E684A" w:rsidP="00E60B6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5E684A">
        <w:rPr>
          <w:rFonts w:ascii="Times New Roman" w:hAnsi="Times New Roman" w:cs="Times New Roman"/>
          <w:sz w:val="24"/>
          <w:szCs w:val="24"/>
        </w:rPr>
        <w:t xml:space="preserve">An enterprise ordered 13,000 Kg. of certain material at Rs. 90 per unit. The   purchase price includes excise duty Rs. 5 per Kg., in respect of which full CENVAT credit </w:t>
      </w:r>
      <w:r w:rsidRPr="005E684A">
        <w:rPr>
          <w:rFonts w:ascii="Times New Roman" w:hAnsi="Times New Roman" w:cs="Times New Roman"/>
          <w:sz w:val="24"/>
          <w:szCs w:val="24"/>
        </w:rPr>
        <w:lastRenderedPageBreak/>
        <w:t>is admissible. Freight incurred amounted to Rs. 80,600. Normal transit loss is 4%. The enterprise actually received 12,400 Kg and consumed 10,000 Kg.</w:t>
      </w:r>
    </w:p>
    <w:p w:rsidR="00722526" w:rsidRDefault="00722526" w:rsidP="00722526">
      <w:pPr>
        <w:autoSpaceDE w:val="0"/>
        <w:autoSpaceDN w:val="0"/>
        <w:adjustRightInd w:val="0"/>
        <w:spacing w:after="0" w:line="240" w:lineRule="auto"/>
        <w:jc w:val="both"/>
        <w:rPr>
          <w:rFonts w:ascii="Times New Roman" w:hAnsi="Times New Roman" w:cs="Times New Roman"/>
          <w:sz w:val="24"/>
          <w:szCs w:val="24"/>
        </w:rPr>
      </w:pPr>
    </w:p>
    <w:p w:rsidR="00722526" w:rsidRPr="00722526" w:rsidRDefault="00722526" w:rsidP="00722526">
      <w:pPr>
        <w:autoSpaceDE w:val="0"/>
        <w:autoSpaceDN w:val="0"/>
        <w:adjustRightInd w:val="0"/>
        <w:spacing w:after="0" w:line="240" w:lineRule="auto"/>
        <w:jc w:val="both"/>
        <w:rPr>
          <w:rFonts w:ascii="Times New Roman" w:hAnsi="Times New Roman" w:cs="Times New Roman"/>
          <w:sz w:val="24"/>
          <w:szCs w:val="24"/>
        </w:rPr>
      </w:pPr>
    </w:p>
    <w:p w:rsidR="005E684A" w:rsidRDefault="005E684A" w:rsidP="00E60B6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5E684A">
        <w:rPr>
          <w:rFonts w:ascii="Times New Roman" w:hAnsi="Times New Roman" w:cs="Times New Roman"/>
          <w:sz w:val="24"/>
          <w:szCs w:val="24"/>
        </w:rPr>
        <w:t>In Q.12, suppose normal processing loss is 5% of input. During the accounting period, the enterprise has actually produced 9,600 units of finished product. 9,300 units were sold at Rs. 250 per unit. The labour and overhead costs amounted to Rs. 6,12,845 and Rs. 2,23,440 respectively. Overheads are recovered on the basis of output. Excise duty on final product is</w:t>
      </w:r>
      <w:r>
        <w:rPr>
          <w:rFonts w:ascii="Times New Roman" w:hAnsi="Times New Roman" w:cs="Times New Roman"/>
          <w:sz w:val="24"/>
          <w:szCs w:val="24"/>
        </w:rPr>
        <w:t xml:space="preserve"> </w:t>
      </w:r>
      <w:r w:rsidRPr="005E684A">
        <w:rPr>
          <w:rFonts w:ascii="Times New Roman" w:hAnsi="Times New Roman" w:cs="Times New Roman"/>
          <w:sz w:val="24"/>
          <w:szCs w:val="24"/>
        </w:rPr>
        <w:t>Rs. 28.50 per unit</w:t>
      </w:r>
    </w:p>
    <w:p w:rsidR="005E684A" w:rsidRPr="005E684A" w:rsidRDefault="005E684A" w:rsidP="00E60B65">
      <w:pPr>
        <w:pStyle w:val="ListParagraph"/>
        <w:autoSpaceDE w:val="0"/>
        <w:autoSpaceDN w:val="0"/>
        <w:adjustRightInd w:val="0"/>
        <w:spacing w:after="0" w:line="240" w:lineRule="auto"/>
        <w:jc w:val="both"/>
        <w:rPr>
          <w:rFonts w:ascii="Times New Roman" w:hAnsi="Times New Roman" w:cs="Times New Roman"/>
          <w:sz w:val="24"/>
          <w:szCs w:val="24"/>
        </w:rPr>
      </w:pPr>
    </w:p>
    <w:p w:rsidR="005E684A" w:rsidRDefault="005E684A" w:rsidP="00E60B65">
      <w:pPr>
        <w:autoSpaceDE w:val="0"/>
        <w:autoSpaceDN w:val="0"/>
        <w:adjustRightInd w:val="0"/>
        <w:spacing w:after="0" w:line="240" w:lineRule="auto"/>
        <w:ind w:left="720"/>
        <w:jc w:val="both"/>
        <w:rPr>
          <w:rFonts w:ascii="Times New Roman" w:hAnsi="Times New Roman" w:cs="Times New Roman"/>
          <w:sz w:val="24"/>
          <w:szCs w:val="24"/>
        </w:rPr>
      </w:pPr>
      <w:r w:rsidRPr="005E684A">
        <w:rPr>
          <w:rFonts w:ascii="Times New Roman" w:hAnsi="Times New Roman" w:cs="Times New Roman"/>
          <w:sz w:val="24"/>
          <w:szCs w:val="24"/>
        </w:rPr>
        <w:t>Profit &amp; Loss A/c and costs of finished inventory assuming (i) normal capacity is 9,400 units (ii)</w:t>
      </w:r>
      <w:r>
        <w:rPr>
          <w:rFonts w:ascii="Times New Roman" w:hAnsi="Times New Roman" w:cs="Times New Roman"/>
          <w:sz w:val="24"/>
          <w:szCs w:val="24"/>
        </w:rPr>
        <w:t xml:space="preserve"> </w:t>
      </w:r>
      <w:r w:rsidRPr="005E684A">
        <w:rPr>
          <w:rFonts w:ascii="Times New Roman" w:hAnsi="Times New Roman" w:cs="Times New Roman"/>
          <w:sz w:val="24"/>
          <w:szCs w:val="24"/>
        </w:rPr>
        <w:t>normal capacity is 9,800 units</w:t>
      </w:r>
    </w:p>
    <w:p w:rsidR="005E684A" w:rsidRDefault="005E684A" w:rsidP="00E60B65">
      <w:pPr>
        <w:autoSpaceDE w:val="0"/>
        <w:autoSpaceDN w:val="0"/>
        <w:adjustRightInd w:val="0"/>
        <w:spacing w:after="0" w:line="240" w:lineRule="auto"/>
        <w:ind w:left="720"/>
        <w:jc w:val="both"/>
        <w:rPr>
          <w:rFonts w:ascii="Times New Roman" w:hAnsi="Times New Roman" w:cs="Times New Roman"/>
          <w:sz w:val="24"/>
          <w:szCs w:val="24"/>
        </w:rPr>
      </w:pPr>
    </w:p>
    <w:p w:rsidR="00E60B65" w:rsidRDefault="00E60B65" w:rsidP="00E60B65">
      <w:pPr>
        <w:autoSpaceDE w:val="0"/>
        <w:autoSpaceDN w:val="0"/>
        <w:adjustRightInd w:val="0"/>
        <w:spacing w:after="0" w:line="240" w:lineRule="auto"/>
        <w:ind w:left="720"/>
        <w:jc w:val="both"/>
        <w:rPr>
          <w:rFonts w:ascii="Times New Roman" w:hAnsi="Times New Roman" w:cs="Times New Roman"/>
          <w:sz w:val="24"/>
          <w:szCs w:val="24"/>
        </w:rPr>
      </w:pPr>
    </w:p>
    <w:p w:rsidR="005E684A" w:rsidRDefault="005E684A" w:rsidP="00E60B65">
      <w:pPr>
        <w:autoSpaceDE w:val="0"/>
        <w:autoSpaceDN w:val="0"/>
        <w:adjustRightInd w:val="0"/>
        <w:spacing w:after="0" w:line="240" w:lineRule="auto"/>
        <w:ind w:left="720"/>
        <w:jc w:val="both"/>
        <w:rPr>
          <w:rFonts w:ascii="Times New Roman" w:hAnsi="Times New Roman" w:cs="Times New Roman"/>
          <w:sz w:val="24"/>
          <w:szCs w:val="24"/>
        </w:rPr>
      </w:pPr>
    </w:p>
    <w:p w:rsidR="005E684A" w:rsidRDefault="005E684A" w:rsidP="00E60B6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5E684A">
        <w:rPr>
          <w:rFonts w:ascii="Times New Roman" w:hAnsi="Times New Roman" w:cs="Times New Roman"/>
          <w:sz w:val="24"/>
          <w:szCs w:val="24"/>
        </w:rPr>
        <w:t xml:space="preserve">A trader purchased certain articles for Rs. 85,000. He sold some these articles for Rs. 1,05,000. The average percentage of gross margin is 25% on cost. Opening stock of inventory </w:t>
      </w:r>
      <w:r>
        <w:rPr>
          <w:rFonts w:ascii="Times New Roman" w:hAnsi="Times New Roman" w:cs="Times New Roman"/>
          <w:sz w:val="24"/>
          <w:szCs w:val="24"/>
        </w:rPr>
        <w:t xml:space="preserve">at cost was Rs. 15,000. </w:t>
      </w:r>
      <w:r w:rsidRPr="005E684A">
        <w:rPr>
          <w:rFonts w:ascii="Times New Roman" w:hAnsi="Times New Roman" w:cs="Times New Roman"/>
          <w:sz w:val="24"/>
          <w:szCs w:val="24"/>
        </w:rPr>
        <w:t xml:space="preserve"> Closing inventory</w:t>
      </w:r>
      <w:r>
        <w:rPr>
          <w:rFonts w:ascii="Times New Roman" w:hAnsi="Times New Roman" w:cs="Times New Roman"/>
          <w:sz w:val="24"/>
          <w:szCs w:val="24"/>
        </w:rPr>
        <w:t xml:space="preserve"> ?</w:t>
      </w:r>
    </w:p>
    <w:p w:rsidR="005E684A" w:rsidRDefault="005E684A" w:rsidP="00E60B65">
      <w:pPr>
        <w:pStyle w:val="ListParagraph"/>
        <w:autoSpaceDE w:val="0"/>
        <w:autoSpaceDN w:val="0"/>
        <w:adjustRightInd w:val="0"/>
        <w:spacing w:after="0" w:line="240" w:lineRule="auto"/>
        <w:jc w:val="both"/>
        <w:rPr>
          <w:rFonts w:ascii="Times New Roman" w:hAnsi="Times New Roman" w:cs="Times New Roman"/>
          <w:sz w:val="24"/>
          <w:szCs w:val="24"/>
        </w:rPr>
      </w:pPr>
    </w:p>
    <w:p w:rsidR="00E60B65" w:rsidRDefault="00E60B65" w:rsidP="00E60B65">
      <w:pPr>
        <w:pStyle w:val="ListParagraph"/>
        <w:autoSpaceDE w:val="0"/>
        <w:autoSpaceDN w:val="0"/>
        <w:adjustRightInd w:val="0"/>
        <w:spacing w:after="0" w:line="240" w:lineRule="auto"/>
        <w:jc w:val="both"/>
        <w:rPr>
          <w:rFonts w:ascii="Times New Roman" w:hAnsi="Times New Roman" w:cs="Times New Roman"/>
          <w:sz w:val="24"/>
          <w:szCs w:val="24"/>
        </w:rPr>
      </w:pPr>
    </w:p>
    <w:p w:rsidR="005E684A" w:rsidRDefault="005E684A" w:rsidP="00E60B65">
      <w:pPr>
        <w:pStyle w:val="ListParagraph"/>
        <w:autoSpaceDE w:val="0"/>
        <w:autoSpaceDN w:val="0"/>
        <w:adjustRightInd w:val="0"/>
        <w:spacing w:after="0" w:line="240" w:lineRule="auto"/>
        <w:jc w:val="both"/>
        <w:rPr>
          <w:rFonts w:ascii="Times New Roman" w:hAnsi="Times New Roman" w:cs="Times New Roman"/>
          <w:sz w:val="24"/>
          <w:szCs w:val="24"/>
        </w:rPr>
      </w:pPr>
    </w:p>
    <w:p w:rsidR="005E684A" w:rsidRPr="00CD5D7E" w:rsidRDefault="00CD5D7E" w:rsidP="00E60B6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CD5D7E">
        <w:rPr>
          <w:rFonts w:ascii="Times New Roman" w:hAnsi="Times New Roman" w:cs="Times New Roman"/>
          <w:sz w:val="24"/>
          <w:szCs w:val="24"/>
        </w:rPr>
        <w:t>Raw materials inventory of a company includes 1 Kg. of certain material purchased at Rs. 100 per Kg. The price of the material is on decline and replacement cost of the inventory at the year-end is Rs. 80 per Kg. It is possible to incorporate the material in a finished product. The conversion cost (wages and overheads) is Rs. 120. Inventory values for expected selling prices of the finished product (a) Rs. 195 (b) Rs. 230 and (c) Rs. 210.</w:t>
      </w:r>
    </w:p>
    <w:p w:rsidR="00CC6696" w:rsidRPr="00CD5D7E" w:rsidRDefault="00CC6696" w:rsidP="00CC6696">
      <w:pPr>
        <w:spacing w:after="0" w:line="240" w:lineRule="auto"/>
        <w:jc w:val="both"/>
        <w:rPr>
          <w:rFonts w:ascii="Times New Roman" w:hAnsi="Times New Roman" w:cs="Times New Roman"/>
          <w:sz w:val="24"/>
          <w:szCs w:val="24"/>
        </w:rPr>
      </w:pPr>
    </w:p>
    <w:p w:rsidR="00CC6696" w:rsidRPr="00330C1A" w:rsidRDefault="00CC6696" w:rsidP="00CC6696">
      <w:pPr>
        <w:spacing w:after="0" w:line="240" w:lineRule="auto"/>
        <w:jc w:val="both"/>
        <w:rPr>
          <w:rFonts w:ascii="Times New Roman" w:hAnsi="Times New Roman" w:cs="Times New Roman"/>
          <w:sz w:val="24"/>
          <w:szCs w:val="24"/>
        </w:rPr>
      </w:pPr>
    </w:p>
    <w:p w:rsidR="00330C1A" w:rsidRPr="00330C1A" w:rsidRDefault="00330C1A" w:rsidP="00330C1A">
      <w:pPr>
        <w:pStyle w:val="BodyTextIndent2"/>
        <w:ind w:left="0"/>
        <w:jc w:val="both"/>
      </w:pPr>
    </w:p>
    <w:p w:rsidR="00351CAD" w:rsidRDefault="00351CAD" w:rsidP="00EA4D53">
      <w:pPr>
        <w:pStyle w:val="BodyTextIndent2"/>
        <w:ind w:left="3240"/>
        <w:jc w:val="both"/>
      </w:pPr>
    </w:p>
    <w:p w:rsidR="00122588" w:rsidRDefault="00122588" w:rsidP="000335A1">
      <w:pPr>
        <w:pStyle w:val="BodyTextIndent2"/>
        <w:ind w:left="720"/>
        <w:jc w:val="both"/>
      </w:pPr>
    </w:p>
    <w:p w:rsidR="00122588" w:rsidRDefault="00122588" w:rsidP="000335A1">
      <w:pPr>
        <w:pStyle w:val="BodyTextIndent2"/>
        <w:ind w:left="720"/>
        <w:jc w:val="both"/>
      </w:pPr>
    </w:p>
    <w:p w:rsidR="00122588" w:rsidRDefault="00122588" w:rsidP="000335A1">
      <w:pPr>
        <w:pStyle w:val="BodyTextIndent2"/>
        <w:ind w:left="720"/>
        <w:jc w:val="both"/>
      </w:pPr>
    </w:p>
    <w:p w:rsidR="000774BD" w:rsidRDefault="000774BD" w:rsidP="00685ECA">
      <w:pPr>
        <w:spacing w:after="0"/>
        <w:jc w:val="both"/>
        <w:rPr>
          <w:rFonts w:ascii="Times New Roman" w:hAnsi="Times New Roman" w:cs="Times New Roman"/>
          <w:sz w:val="24"/>
          <w:szCs w:val="24"/>
        </w:rPr>
      </w:pPr>
    </w:p>
    <w:p w:rsidR="000774BD" w:rsidRPr="006C631A" w:rsidRDefault="000774BD" w:rsidP="00685ECA">
      <w:pPr>
        <w:spacing w:after="0"/>
        <w:jc w:val="both"/>
        <w:rPr>
          <w:rFonts w:ascii="Times New Roman" w:hAnsi="Times New Roman" w:cs="Times New Roman"/>
          <w:sz w:val="24"/>
          <w:szCs w:val="24"/>
        </w:rPr>
      </w:pPr>
    </w:p>
    <w:p w:rsidR="006C631A" w:rsidRPr="006C631A" w:rsidRDefault="006C631A" w:rsidP="00685ECA">
      <w:pPr>
        <w:spacing w:after="0"/>
        <w:jc w:val="both"/>
        <w:rPr>
          <w:rFonts w:ascii="Times New Roman" w:hAnsi="Times New Roman" w:cs="Times New Roman"/>
          <w:sz w:val="24"/>
          <w:szCs w:val="24"/>
        </w:rPr>
      </w:pPr>
    </w:p>
    <w:sectPr w:rsidR="006C631A" w:rsidRPr="006C631A" w:rsidSect="005E684A">
      <w:headerReference w:type="default" r:id="rId8"/>
      <w:footerReference w:type="default" r:id="rId9"/>
      <w:pgSz w:w="12240" w:h="15840"/>
      <w:pgMar w:top="1440" w:right="1267" w:bottom="1440" w:left="1440" w:header="274" w:footer="10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211" w:rsidRDefault="00056211" w:rsidP="00C63070">
      <w:pPr>
        <w:spacing w:after="0" w:line="240" w:lineRule="auto"/>
      </w:pPr>
      <w:r>
        <w:separator/>
      </w:r>
    </w:p>
  </w:endnote>
  <w:endnote w:type="continuationSeparator" w:id="1">
    <w:p w:rsidR="00056211" w:rsidRDefault="00056211" w:rsidP="00C630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CE0" w:rsidRDefault="00186CE0" w:rsidP="0014452D">
    <w:pPr>
      <w:pStyle w:val="Footer"/>
      <w:pBdr>
        <w:top w:val="thinThickSmallGap" w:sz="24" w:space="0" w:color="622423" w:themeColor="accent2" w:themeShade="7F"/>
      </w:pBdr>
      <w:rPr>
        <w:rFonts w:asciiTheme="majorHAnsi" w:hAnsiTheme="majorHAnsi"/>
      </w:rPr>
    </w:pPr>
    <w:r>
      <w:rPr>
        <w:rFonts w:asciiTheme="majorHAnsi" w:hAnsiTheme="majorHAnsi"/>
      </w:rPr>
      <w:t>1/30 Lalita Park, Near Gurudwara, Laxmi Nagar, Delhi-92 Mob: 95556-33696, 99904-47706</w:t>
    </w:r>
    <w:r>
      <w:rPr>
        <w:rFonts w:asciiTheme="majorHAnsi" w:hAnsiTheme="majorHAnsi"/>
      </w:rPr>
      <w:ptab w:relativeTo="margin" w:alignment="right" w:leader="none"/>
    </w:r>
    <w:r>
      <w:rPr>
        <w:rFonts w:asciiTheme="majorHAnsi" w:hAnsiTheme="majorHAnsi"/>
      </w:rPr>
      <w:t xml:space="preserve"> </w:t>
    </w:r>
    <w:fldSimple w:instr=" PAGE   \* MERGEFORMAT ">
      <w:r w:rsidR="00722526" w:rsidRPr="00722526">
        <w:rPr>
          <w:rFonts w:asciiTheme="majorHAnsi" w:hAnsiTheme="majorHAnsi"/>
          <w:noProof/>
        </w:rPr>
        <w:t>6</w:t>
      </w:r>
    </w:fldSimple>
  </w:p>
  <w:p w:rsidR="00186CE0" w:rsidRDefault="00186C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211" w:rsidRDefault="00056211" w:rsidP="00C63070">
      <w:pPr>
        <w:spacing w:after="0" w:line="240" w:lineRule="auto"/>
      </w:pPr>
      <w:r>
        <w:separator/>
      </w:r>
    </w:p>
  </w:footnote>
  <w:footnote w:type="continuationSeparator" w:id="1">
    <w:p w:rsidR="00056211" w:rsidRDefault="00056211" w:rsidP="00C630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CE0" w:rsidRDefault="00186CE0">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A.M. COMMERCE CLASSES</w:t>
    </w:r>
    <w:r>
      <w:rPr>
        <w:rFonts w:asciiTheme="majorHAnsi" w:eastAsiaTheme="majorEastAsia" w:hAnsiTheme="majorHAnsi" w:cstheme="majorBidi"/>
        <w:sz w:val="32"/>
        <w:szCs w:val="32"/>
      </w:rPr>
      <w:tab/>
      <w:t xml:space="preserve">                CA ATUL MITTAL # 92139-56290</w:t>
    </w:r>
  </w:p>
  <w:p w:rsidR="00186CE0" w:rsidRPr="00157690" w:rsidRDefault="00186CE0" w:rsidP="001576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3668"/>
    <w:multiLevelType w:val="hybridMultilevel"/>
    <w:tmpl w:val="16B6B4B0"/>
    <w:lvl w:ilvl="0" w:tplc="3F1A4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2979BA"/>
    <w:multiLevelType w:val="hybridMultilevel"/>
    <w:tmpl w:val="88B85E2A"/>
    <w:lvl w:ilvl="0" w:tplc="EEF262CC">
      <w:start w:val="1"/>
      <w:numFmt w:val="lowerLetter"/>
      <w:lvlText w:val="(%1)"/>
      <w:lvlJc w:val="left"/>
      <w:pPr>
        <w:tabs>
          <w:tab w:val="num" w:pos="720"/>
        </w:tabs>
        <w:ind w:left="720" w:hanging="360"/>
      </w:pPr>
      <w:rPr>
        <w:rFonts w:hint="default"/>
      </w:rPr>
    </w:lvl>
    <w:lvl w:ilvl="1" w:tplc="E20EDD14">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340"/>
        </w:tabs>
        <w:ind w:left="2340" w:hanging="360"/>
      </w:pPr>
      <w:rPr>
        <w:rFonts w:ascii="Symbol" w:hAnsi="Symbol" w:hint="default"/>
      </w:rPr>
    </w:lvl>
    <w:lvl w:ilvl="3" w:tplc="E20EDD14">
      <w:start w:val="1"/>
      <w:numFmt w:val="bullet"/>
      <w:lvlText w:val=""/>
      <w:lvlJc w:val="left"/>
      <w:pPr>
        <w:tabs>
          <w:tab w:val="num" w:pos="2880"/>
        </w:tabs>
        <w:ind w:left="2880" w:hanging="360"/>
      </w:pPr>
      <w:rPr>
        <w:rFonts w:ascii="Wingdings" w:hAnsi="Wingdings" w:hint="default"/>
      </w:rPr>
    </w:lvl>
    <w:lvl w:ilvl="4" w:tplc="D7683160">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04099B"/>
    <w:multiLevelType w:val="hybridMultilevel"/>
    <w:tmpl w:val="DA847434"/>
    <w:lvl w:ilvl="0" w:tplc="26EA61BE">
      <w:start w:val="1"/>
      <w:numFmt w:val="decimal"/>
      <w:lvlText w:val="(%1)"/>
      <w:lvlJc w:val="left"/>
      <w:pPr>
        <w:tabs>
          <w:tab w:val="num" w:pos="720"/>
        </w:tabs>
        <w:ind w:left="720" w:hanging="360"/>
      </w:pPr>
      <w:rPr>
        <w:rFonts w:hint="default"/>
      </w:rPr>
    </w:lvl>
    <w:lvl w:ilvl="1" w:tplc="624ECF4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597914"/>
    <w:multiLevelType w:val="multilevel"/>
    <w:tmpl w:val="B28A076E"/>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4320"/>
        </w:tabs>
        <w:ind w:left="4320" w:hanging="1440"/>
      </w:pPr>
      <w:rPr>
        <w:rFonts w:hint="default"/>
      </w:rPr>
    </w:lvl>
    <w:lvl w:ilvl="2">
      <w:start w:val="2000"/>
      <w:numFmt w:val="decimal"/>
      <w:lvlText w:val="%1.%2.%3"/>
      <w:lvlJc w:val="left"/>
      <w:pPr>
        <w:tabs>
          <w:tab w:val="num" w:pos="7200"/>
        </w:tabs>
        <w:ind w:left="7200" w:hanging="1440"/>
      </w:pPr>
      <w:rPr>
        <w:rFonts w:hint="default"/>
      </w:rPr>
    </w:lvl>
    <w:lvl w:ilvl="3">
      <w:start w:val="1"/>
      <w:numFmt w:val="decimal"/>
      <w:lvlText w:val="%1.%2.%3.%4"/>
      <w:lvlJc w:val="left"/>
      <w:pPr>
        <w:tabs>
          <w:tab w:val="num" w:pos="10080"/>
        </w:tabs>
        <w:ind w:left="10080" w:hanging="1440"/>
      </w:pPr>
      <w:rPr>
        <w:rFonts w:hint="default"/>
      </w:rPr>
    </w:lvl>
    <w:lvl w:ilvl="4">
      <w:start w:val="1"/>
      <w:numFmt w:val="decimal"/>
      <w:lvlText w:val="%1.%2.%3.%4.%5"/>
      <w:lvlJc w:val="left"/>
      <w:pPr>
        <w:tabs>
          <w:tab w:val="num" w:pos="12960"/>
        </w:tabs>
        <w:ind w:left="12960" w:hanging="1440"/>
      </w:pPr>
      <w:rPr>
        <w:rFonts w:hint="default"/>
      </w:rPr>
    </w:lvl>
    <w:lvl w:ilvl="5">
      <w:start w:val="1"/>
      <w:numFmt w:val="decimal"/>
      <w:lvlText w:val="%1.%2.%3.%4.%5.%6"/>
      <w:lvlJc w:val="left"/>
      <w:pPr>
        <w:tabs>
          <w:tab w:val="num" w:pos="15840"/>
        </w:tabs>
        <w:ind w:left="15840" w:hanging="1440"/>
      </w:pPr>
      <w:rPr>
        <w:rFonts w:hint="default"/>
      </w:rPr>
    </w:lvl>
    <w:lvl w:ilvl="6">
      <w:start w:val="1"/>
      <w:numFmt w:val="decimal"/>
      <w:lvlText w:val="%1.%2.%3.%4.%5.%6.%7"/>
      <w:lvlJc w:val="left"/>
      <w:pPr>
        <w:tabs>
          <w:tab w:val="num" w:pos="18720"/>
        </w:tabs>
        <w:ind w:left="18720" w:hanging="1440"/>
      </w:pPr>
      <w:rPr>
        <w:rFonts w:hint="default"/>
      </w:rPr>
    </w:lvl>
    <w:lvl w:ilvl="7">
      <w:start w:val="1"/>
      <w:numFmt w:val="decimal"/>
      <w:lvlText w:val="%1.%2.%3.%4.%5.%6.%7.%8"/>
      <w:lvlJc w:val="left"/>
      <w:pPr>
        <w:tabs>
          <w:tab w:val="num" w:pos="21600"/>
        </w:tabs>
        <w:ind w:left="21600" w:hanging="1440"/>
      </w:pPr>
      <w:rPr>
        <w:rFonts w:hint="default"/>
      </w:rPr>
    </w:lvl>
    <w:lvl w:ilvl="8">
      <w:start w:val="1"/>
      <w:numFmt w:val="decimal"/>
      <w:lvlText w:val="%1.%2.%3.%4.%5.%6.%7.%8.%9"/>
      <w:lvlJc w:val="left"/>
      <w:pPr>
        <w:tabs>
          <w:tab w:val="num" w:pos="24840"/>
        </w:tabs>
        <w:ind w:left="24840" w:hanging="1800"/>
      </w:pPr>
      <w:rPr>
        <w:rFonts w:hint="default"/>
      </w:rPr>
    </w:lvl>
  </w:abstractNum>
  <w:abstractNum w:abstractNumId="4">
    <w:nsid w:val="16F2751C"/>
    <w:multiLevelType w:val="hybridMultilevel"/>
    <w:tmpl w:val="DA847434"/>
    <w:lvl w:ilvl="0" w:tplc="26EA61BE">
      <w:start w:val="1"/>
      <w:numFmt w:val="decimal"/>
      <w:lvlText w:val="(%1)"/>
      <w:lvlJc w:val="left"/>
      <w:pPr>
        <w:tabs>
          <w:tab w:val="num" w:pos="720"/>
        </w:tabs>
        <w:ind w:left="720" w:hanging="360"/>
      </w:pPr>
      <w:rPr>
        <w:rFonts w:hint="default"/>
      </w:rPr>
    </w:lvl>
    <w:lvl w:ilvl="1" w:tplc="624ECF4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6051FC"/>
    <w:multiLevelType w:val="hybridMultilevel"/>
    <w:tmpl w:val="FD3CA29C"/>
    <w:lvl w:ilvl="0" w:tplc="3034BB9A">
      <w:start w:val="1"/>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44223D"/>
    <w:multiLevelType w:val="hybridMultilevel"/>
    <w:tmpl w:val="AC04A086"/>
    <w:lvl w:ilvl="0" w:tplc="BE2664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D46926"/>
    <w:multiLevelType w:val="hybridMultilevel"/>
    <w:tmpl w:val="C68C6AA2"/>
    <w:lvl w:ilvl="0" w:tplc="BDBEA61A">
      <w:start w:val="1"/>
      <w:numFmt w:val="lowerLetter"/>
      <w:lvlText w:val="(%1)"/>
      <w:lvlJc w:val="left"/>
      <w:pPr>
        <w:tabs>
          <w:tab w:val="num" w:pos="750"/>
        </w:tabs>
        <w:ind w:left="750" w:hanging="375"/>
      </w:pPr>
      <w:rPr>
        <w:rFonts w:hint="default"/>
      </w:r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8">
    <w:nsid w:val="23116FC0"/>
    <w:multiLevelType w:val="hybridMultilevel"/>
    <w:tmpl w:val="E574155C"/>
    <w:lvl w:ilvl="0" w:tplc="B8DA16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6A36B3"/>
    <w:multiLevelType w:val="hybridMultilevel"/>
    <w:tmpl w:val="5DC6FD02"/>
    <w:lvl w:ilvl="0" w:tplc="3034BB9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0">
    <w:nsid w:val="27800A5D"/>
    <w:multiLevelType w:val="hybridMultilevel"/>
    <w:tmpl w:val="4DD41FDA"/>
    <w:lvl w:ilvl="0" w:tplc="26AC1E4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32465826"/>
    <w:multiLevelType w:val="hybridMultilevel"/>
    <w:tmpl w:val="E8D61FD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5A651D5"/>
    <w:multiLevelType w:val="hybridMultilevel"/>
    <w:tmpl w:val="5C385532"/>
    <w:lvl w:ilvl="0" w:tplc="4AD2C83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nsid w:val="3AFE638F"/>
    <w:multiLevelType w:val="hybridMultilevel"/>
    <w:tmpl w:val="01AEB2C2"/>
    <w:lvl w:ilvl="0" w:tplc="F33AC1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B13AB7"/>
    <w:multiLevelType w:val="hybridMultilevel"/>
    <w:tmpl w:val="EF3C7E96"/>
    <w:lvl w:ilvl="0" w:tplc="28103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0E6666"/>
    <w:multiLevelType w:val="hybridMultilevel"/>
    <w:tmpl w:val="DA847434"/>
    <w:lvl w:ilvl="0" w:tplc="26EA61BE">
      <w:start w:val="1"/>
      <w:numFmt w:val="decimal"/>
      <w:lvlText w:val="(%1)"/>
      <w:lvlJc w:val="left"/>
      <w:pPr>
        <w:tabs>
          <w:tab w:val="num" w:pos="720"/>
        </w:tabs>
        <w:ind w:left="720" w:hanging="360"/>
      </w:pPr>
      <w:rPr>
        <w:rFonts w:hint="default"/>
      </w:rPr>
    </w:lvl>
    <w:lvl w:ilvl="1" w:tplc="624ECF4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7F24780"/>
    <w:multiLevelType w:val="hybridMultilevel"/>
    <w:tmpl w:val="0A84ADCA"/>
    <w:lvl w:ilvl="0" w:tplc="076C1D4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B7B00D4"/>
    <w:multiLevelType w:val="hybridMultilevel"/>
    <w:tmpl w:val="D408F30E"/>
    <w:lvl w:ilvl="0" w:tplc="A94089F6">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01755C"/>
    <w:multiLevelType w:val="hybridMultilevel"/>
    <w:tmpl w:val="91EEC13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12C4031"/>
    <w:multiLevelType w:val="hybridMultilevel"/>
    <w:tmpl w:val="DA847434"/>
    <w:lvl w:ilvl="0" w:tplc="26EA61BE">
      <w:start w:val="1"/>
      <w:numFmt w:val="decimal"/>
      <w:lvlText w:val="(%1)"/>
      <w:lvlJc w:val="left"/>
      <w:pPr>
        <w:tabs>
          <w:tab w:val="num" w:pos="720"/>
        </w:tabs>
        <w:ind w:left="720" w:hanging="360"/>
      </w:pPr>
      <w:rPr>
        <w:rFonts w:hint="default"/>
      </w:rPr>
    </w:lvl>
    <w:lvl w:ilvl="1" w:tplc="624ECF4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98209CF"/>
    <w:multiLevelType w:val="hybridMultilevel"/>
    <w:tmpl w:val="04160484"/>
    <w:lvl w:ilvl="0" w:tplc="E20EDD14">
      <w:start w:val="1"/>
      <w:numFmt w:val="bullet"/>
      <w:lvlText w:val=""/>
      <w:lvlJc w:val="left"/>
      <w:pPr>
        <w:tabs>
          <w:tab w:val="num" w:pos="180"/>
        </w:tabs>
        <w:ind w:left="180" w:hanging="360"/>
      </w:pPr>
      <w:rPr>
        <w:rFonts w:ascii="Wingdings" w:hAnsi="Wingdings"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nsid w:val="5CE046EC"/>
    <w:multiLevelType w:val="hybridMultilevel"/>
    <w:tmpl w:val="402AD9F0"/>
    <w:lvl w:ilvl="0" w:tplc="C4B288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4606"/>
    <w:multiLevelType w:val="hybridMultilevel"/>
    <w:tmpl w:val="8B9E9A58"/>
    <w:lvl w:ilvl="0" w:tplc="C3ECA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193A2C"/>
    <w:multiLevelType w:val="hybridMultilevel"/>
    <w:tmpl w:val="EB9EA9B4"/>
    <w:lvl w:ilvl="0" w:tplc="A05EB8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7D56CE"/>
    <w:multiLevelType w:val="hybridMultilevel"/>
    <w:tmpl w:val="A456F8A6"/>
    <w:lvl w:ilvl="0" w:tplc="D57C9C32">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A137B8"/>
    <w:multiLevelType w:val="hybridMultilevel"/>
    <w:tmpl w:val="88F23AF2"/>
    <w:lvl w:ilvl="0" w:tplc="A94089F6">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4D51206"/>
    <w:multiLevelType w:val="hybridMultilevel"/>
    <w:tmpl w:val="39640144"/>
    <w:lvl w:ilvl="0" w:tplc="04090001">
      <w:start w:val="1"/>
      <w:numFmt w:val="bullet"/>
      <w:lvlText w:val=""/>
      <w:lvlJc w:val="left"/>
      <w:pPr>
        <w:tabs>
          <w:tab w:val="num" w:pos="2340"/>
        </w:tabs>
        <w:ind w:left="2340" w:hanging="360"/>
      </w:pPr>
      <w:rPr>
        <w:rFonts w:ascii="Symbol" w:hAnsi="Symbol"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nsid w:val="672309B7"/>
    <w:multiLevelType w:val="hybridMultilevel"/>
    <w:tmpl w:val="D8DE5194"/>
    <w:lvl w:ilvl="0" w:tplc="F4FACF32">
      <w:start w:val="1"/>
      <w:numFmt w:val="lowerLetter"/>
      <w:lvlText w:val="(%1)"/>
      <w:lvlJc w:val="left"/>
      <w:pPr>
        <w:tabs>
          <w:tab w:val="num" w:pos="900"/>
        </w:tabs>
        <w:ind w:left="900" w:hanging="360"/>
      </w:pPr>
      <w:rPr>
        <w:rFonts w:hint="default"/>
      </w:rPr>
    </w:lvl>
    <w:lvl w:ilvl="1" w:tplc="FC1A0828">
      <w:start w:val="1"/>
      <w:numFmt w:val="decimal"/>
      <w:lvlText w:val="(%2)"/>
      <w:lvlJc w:val="left"/>
      <w:pPr>
        <w:tabs>
          <w:tab w:val="num" w:pos="1800"/>
        </w:tabs>
        <w:ind w:left="1800" w:hanging="360"/>
      </w:pPr>
      <w:rPr>
        <w:rFonts w:hint="default"/>
      </w:rPr>
    </w:lvl>
    <w:lvl w:ilvl="2" w:tplc="E20EDD14">
      <w:start w:val="1"/>
      <w:numFmt w:val="bullet"/>
      <w:lvlText w:val=""/>
      <w:lvlJc w:val="left"/>
      <w:pPr>
        <w:tabs>
          <w:tab w:val="num" w:pos="2520"/>
        </w:tabs>
        <w:ind w:left="2520" w:hanging="360"/>
      </w:pPr>
      <w:rPr>
        <w:rFonts w:ascii="Wingdings" w:hAnsi="Wingding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nsid w:val="67E0494B"/>
    <w:multiLevelType w:val="hybridMultilevel"/>
    <w:tmpl w:val="2584BE4E"/>
    <w:lvl w:ilvl="0" w:tplc="8974CD2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911F45"/>
    <w:multiLevelType w:val="hybridMultilevel"/>
    <w:tmpl w:val="DA847434"/>
    <w:lvl w:ilvl="0" w:tplc="26EA61BE">
      <w:start w:val="1"/>
      <w:numFmt w:val="decimal"/>
      <w:lvlText w:val="(%1)"/>
      <w:lvlJc w:val="left"/>
      <w:pPr>
        <w:tabs>
          <w:tab w:val="num" w:pos="720"/>
        </w:tabs>
        <w:ind w:left="720" w:hanging="360"/>
      </w:pPr>
      <w:rPr>
        <w:rFonts w:hint="default"/>
      </w:rPr>
    </w:lvl>
    <w:lvl w:ilvl="1" w:tplc="624ECF4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F7766BA"/>
    <w:multiLevelType w:val="hybridMultilevel"/>
    <w:tmpl w:val="82D83822"/>
    <w:lvl w:ilvl="0" w:tplc="A94089F6">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D63317"/>
    <w:multiLevelType w:val="hybridMultilevel"/>
    <w:tmpl w:val="371EC8E0"/>
    <w:lvl w:ilvl="0" w:tplc="EA7888C4">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1"/>
  </w:num>
  <w:num w:numId="3">
    <w:abstractNumId w:val="0"/>
  </w:num>
  <w:num w:numId="4">
    <w:abstractNumId w:val="13"/>
  </w:num>
  <w:num w:numId="5">
    <w:abstractNumId w:val="23"/>
  </w:num>
  <w:num w:numId="6">
    <w:abstractNumId w:val="8"/>
  </w:num>
  <w:num w:numId="7">
    <w:abstractNumId w:val="14"/>
  </w:num>
  <w:num w:numId="8">
    <w:abstractNumId w:val="28"/>
  </w:num>
  <w:num w:numId="9">
    <w:abstractNumId w:val="18"/>
  </w:num>
  <w:num w:numId="10">
    <w:abstractNumId w:val="16"/>
  </w:num>
  <w:num w:numId="11">
    <w:abstractNumId w:val="3"/>
  </w:num>
  <w:num w:numId="12">
    <w:abstractNumId w:val="17"/>
  </w:num>
  <w:num w:numId="13">
    <w:abstractNumId w:val="25"/>
  </w:num>
  <w:num w:numId="14">
    <w:abstractNumId w:val="30"/>
  </w:num>
  <w:num w:numId="15">
    <w:abstractNumId w:val="22"/>
  </w:num>
  <w:num w:numId="16">
    <w:abstractNumId w:val="9"/>
  </w:num>
  <w:num w:numId="17">
    <w:abstractNumId w:val="5"/>
  </w:num>
  <w:num w:numId="18">
    <w:abstractNumId w:val="11"/>
  </w:num>
  <w:num w:numId="19">
    <w:abstractNumId w:val="21"/>
  </w:num>
  <w:num w:numId="20">
    <w:abstractNumId w:val="6"/>
  </w:num>
  <w:num w:numId="21">
    <w:abstractNumId w:val="7"/>
  </w:num>
  <w:num w:numId="22">
    <w:abstractNumId w:val="12"/>
  </w:num>
  <w:num w:numId="23">
    <w:abstractNumId w:val="27"/>
  </w:num>
  <w:num w:numId="24">
    <w:abstractNumId w:val="10"/>
  </w:num>
  <w:num w:numId="25">
    <w:abstractNumId w:val="1"/>
  </w:num>
  <w:num w:numId="26">
    <w:abstractNumId w:val="26"/>
  </w:num>
  <w:num w:numId="27">
    <w:abstractNumId w:val="20"/>
  </w:num>
  <w:num w:numId="28">
    <w:abstractNumId w:val="4"/>
  </w:num>
  <w:num w:numId="29">
    <w:abstractNumId w:val="15"/>
  </w:num>
  <w:num w:numId="30">
    <w:abstractNumId w:val="29"/>
  </w:num>
  <w:num w:numId="31">
    <w:abstractNumId w:val="19"/>
  </w:num>
  <w:num w:numId="3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A694B"/>
    <w:rsid w:val="00000E41"/>
    <w:rsid w:val="00002D17"/>
    <w:rsid w:val="0001704F"/>
    <w:rsid w:val="00023D8D"/>
    <w:rsid w:val="00024B24"/>
    <w:rsid w:val="00025A8B"/>
    <w:rsid w:val="0003020A"/>
    <w:rsid w:val="000326CE"/>
    <w:rsid w:val="000326E8"/>
    <w:rsid w:val="000335A1"/>
    <w:rsid w:val="000409D7"/>
    <w:rsid w:val="0004216C"/>
    <w:rsid w:val="0004377D"/>
    <w:rsid w:val="000506DB"/>
    <w:rsid w:val="0005099D"/>
    <w:rsid w:val="00054532"/>
    <w:rsid w:val="00056211"/>
    <w:rsid w:val="00056500"/>
    <w:rsid w:val="00063407"/>
    <w:rsid w:val="00073D6B"/>
    <w:rsid w:val="00076FC3"/>
    <w:rsid w:val="000774BD"/>
    <w:rsid w:val="0008207A"/>
    <w:rsid w:val="000865D5"/>
    <w:rsid w:val="000B5CDC"/>
    <w:rsid w:val="000B5D86"/>
    <w:rsid w:val="000C06E1"/>
    <w:rsid w:val="000C2C42"/>
    <w:rsid w:val="000C5346"/>
    <w:rsid w:val="000D6B0A"/>
    <w:rsid w:val="000D6F4E"/>
    <w:rsid w:val="000D7979"/>
    <w:rsid w:val="000E023F"/>
    <w:rsid w:val="000E20CE"/>
    <w:rsid w:val="000F731B"/>
    <w:rsid w:val="00100CB8"/>
    <w:rsid w:val="00100D9D"/>
    <w:rsid w:val="0011555C"/>
    <w:rsid w:val="001174FB"/>
    <w:rsid w:val="00122588"/>
    <w:rsid w:val="00122818"/>
    <w:rsid w:val="00124A13"/>
    <w:rsid w:val="00126B93"/>
    <w:rsid w:val="00136012"/>
    <w:rsid w:val="0014452D"/>
    <w:rsid w:val="00146576"/>
    <w:rsid w:val="00157690"/>
    <w:rsid w:val="00166405"/>
    <w:rsid w:val="00183B2F"/>
    <w:rsid w:val="00185CAD"/>
    <w:rsid w:val="00186A13"/>
    <w:rsid w:val="00186CE0"/>
    <w:rsid w:val="00190A90"/>
    <w:rsid w:val="001922FF"/>
    <w:rsid w:val="001C62E6"/>
    <w:rsid w:val="001D0402"/>
    <w:rsid w:val="001D23E2"/>
    <w:rsid w:val="001D4804"/>
    <w:rsid w:val="001D7F5B"/>
    <w:rsid w:val="001E1C38"/>
    <w:rsid w:val="001E2BCC"/>
    <w:rsid w:val="001E4180"/>
    <w:rsid w:val="001E7364"/>
    <w:rsid w:val="001F18A4"/>
    <w:rsid w:val="001F1F57"/>
    <w:rsid w:val="001F74F9"/>
    <w:rsid w:val="00205562"/>
    <w:rsid w:val="00227DE7"/>
    <w:rsid w:val="00237527"/>
    <w:rsid w:val="00237DF5"/>
    <w:rsid w:val="002401AF"/>
    <w:rsid w:val="0024033A"/>
    <w:rsid w:val="0024244A"/>
    <w:rsid w:val="00243A20"/>
    <w:rsid w:val="0024497D"/>
    <w:rsid w:val="00245A7E"/>
    <w:rsid w:val="00246080"/>
    <w:rsid w:val="002535DF"/>
    <w:rsid w:val="00254DC7"/>
    <w:rsid w:val="00255922"/>
    <w:rsid w:val="00256CDB"/>
    <w:rsid w:val="0027774C"/>
    <w:rsid w:val="0028021C"/>
    <w:rsid w:val="00280481"/>
    <w:rsid w:val="002821F1"/>
    <w:rsid w:val="00286D43"/>
    <w:rsid w:val="00292902"/>
    <w:rsid w:val="002956BE"/>
    <w:rsid w:val="002A06C0"/>
    <w:rsid w:val="002A2CAB"/>
    <w:rsid w:val="002A3633"/>
    <w:rsid w:val="002D60B7"/>
    <w:rsid w:val="002E0852"/>
    <w:rsid w:val="002E2A84"/>
    <w:rsid w:val="002F2382"/>
    <w:rsid w:val="003003B2"/>
    <w:rsid w:val="00300D54"/>
    <w:rsid w:val="00305DCC"/>
    <w:rsid w:val="00315986"/>
    <w:rsid w:val="00323EFD"/>
    <w:rsid w:val="00330C1A"/>
    <w:rsid w:val="003325BC"/>
    <w:rsid w:val="003345A1"/>
    <w:rsid w:val="0033536D"/>
    <w:rsid w:val="00346E0E"/>
    <w:rsid w:val="0035111E"/>
    <w:rsid w:val="00351CAD"/>
    <w:rsid w:val="0035601A"/>
    <w:rsid w:val="00363E84"/>
    <w:rsid w:val="003668BA"/>
    <w:rsid w:val="0037144C"/>
    <w:rsid w:val="00375316"/>
    <w:rsid w:val="0037739E"/>
    <w:rsid w:val="00385B13"/>
    <w:rsid w:val="00396289"/>
    <w:rsid w:val="003A5B78"/>
    <w:rsid w:val="003A6126"/>
    <w:rsid w:val="003B1E32"/>
    <w:rsid w:val="003B267A"/>
    <w:rsid w:val="003B39DC"/>
    <w:rsid w:val="003B55CF"/>
    <w:rsid w:val="003B732E"/>
    <w:rsid w:val="003C4815"/>
    <w:rsid w:val="003D1104"/>
    <w:rsid w:val="003D3B8B"/>
    <w:rsid w:val="003D48A8"/>
    <w:rsid w:val="003E4D32"/>
    <w:rsid w:val="003F086A"/>
    <w:rsid w:val="003F09C8"/>
    <w:rsid w:val="003F1D21"/>
    <w:rsid w:val="003F208E"/>
    <w:rsid w:val="003F26AD"/>
    <w:rsid w:val="004013A8"/>
    <w:rsid w:val="00404AE2"/>
    <w:rsid w:val="00406FEA"/>
    <w:rsid w:val="004075F4"/>
    <w:rsid w:val="00413BFB"/>
    <w:rsid w:val="00415C30"/>
    <w:rsid w:val="00416452"/>
    <w:rsid w:val="00416EC5"/>
    <w:rsid w:val="00420071"/>
    <w:rsid w:val="00421468"/>
    <w:rsid w:val="0042453E"/>
    <w:rsid w:val="0044049F"/>
    <w:rsid w:val="00443FB0"/>
    <w:rsid w:val="00455A93"/>
    <w:rsid w:val="0046013F"/>
    <w:rsid w:val="00461E70"/>
    <w:rsid w:val="0046248C"/>
    <w:rsid w:val="0046325D"/>
    <w:rsid w:val="00465060"/>
    <w:rsid w:val="004714D9"/>
    <w:rsid w:val="0047493E"/>
    <w:rsid w:val="00482757"/>
    <w:rsid w:val="004845E1"/>
    <w:rsid w:val="004908F5"/>
    <w:rsid w:val="004915C7"/>
    <w:rsid w:val="004931BE"/>
    <w:rsid w:val="004940D6"/>
    <w:rsid w:val="00496C8E"/>
    <w:rsid w:val="004A1235"/>
    <w:rsid w:val="004A5690"/>
    <w:rsid w:val="004A694B"/>
    <w:rsid w:val="004B12A5"/>
    <w:rsid w:val="004B7040"/>
    <w:rsid w:val="004C11FE"/>
    <w:rsid w:val="004C579F"/>
    <w:rsid w:val="004C65EA"/>
    <w:rsid w:val="004E6553"/>
    <w:rsid w:val="005072DD"/>
    <w:rsid w:val="00510BA1"/>
    <w:rsid w:val="005126C2"/>
    <w:rsid w:val="00515724"/>
    <w:rsid w:val="00515946"/>
    <w:rsid w:val="00521CF7"/>
    <w:rsid w:val="0052236B"/>
    <w:rsid w:val="00534FD4"/>
    <w:rsid w:val="00535915"/>
    <w:rsid w:val="00540CDE"/>
    <w:rsid w:val="00543D7F"/>
    <w:rsid w:val="005451D4"/>
    <w:rsid w:val="00547001"/>
    <w:rsid w:val="00553C31"/>
    <w:rsid w:val="00556DF8"/>
    <w:rsid w:val="0055703C"/>
    <w:rsid w:val="00557DEC"/>
    <w:rsid w:val="005617AE"/>
    <w:rsid w:val="00565F6E"/>
    <w:rsid w:val="0057033E"/>
    <w:rsid w:val="005707A4"/>
    <w:rsid w:val="00573883"/>
    <w:rsid w:val="00575EBB"/>
    <w:rsid w:val="0057609C"/>
    <w:rsid w:val="005767DC"/>
    <w:rsid w:val="005851AF"/>
    <w:rsid w:val="0059566C"/>
    <w:rsid w:val="00597674"/>
    <w:rsid w:val="005A0009"/>
    <w:rsid w:val="005A0F9F"/>
    <w:rsid w:val="005A3FF8"/>
    <w:rsid w:val="005B131A"/>
    <w:rsid w:val="005C6D87"/>
    <w:rsid w:val="005D6717"/>
    <w:rsid w:val="005E67F6"/>
    <w:rsid w:val="005E684A"/>
    <w:rsid w:val="005F0473"/>
    <w:rsid w:val="005F6769"/>
    <w:rsid w:val="005F795D"/>
    <w:rsid w:val="00600403"/>
    <w:rsid w:val="00607297"/>
    <w:rsid w:val="006121BD"/>
    <w:rsid w:val="00612626"/>
    <w:rsid w:val="006248D5"/>
    <w:rsid w:val="00624A18"/>
    <w:rsid w:val="00624D8B"/>
    <w:rsid w:val="00626756"/>
    <w:rsid w:val="006342AC"/>
    <w:rsid w:val="00634E08"/>
    <w:rsid w:val="00641EC9"/>
    <w:rsid w:val="006440EB"/>
    <w:rsid w:val="00652EE8"/>
    <w:rsid w:val="00661782"/>
    <w:rsid w:val="0068313D"/>
    <w:rsid w:val="00685ECA"/>
    <w:rsid w:val="00691DCD"/>
    <w:rsid w:val="00692084"/>
    <w:rsid w:val="006927E3"/>
    <w:rsid w:val="00695635"/>
    <w:rsid w:val="006B26D0"/>
    <w:rsid w:val="006B3B58"/>
    <w:rsid w:val="006B5A67"/>
    <w:rsid w:val="006C1916"/>
    <w:rsid w:val="006C40F4"/>
    <w:rsid w:val="006C631A"/>
    <w:rsid w:val="006D217F"/>
    <w:rsid w:val="006D3594"/>
    <w:rsid w:val="006D3766"/>
    <w:rsid w:val="006D63B2"/>
    <w:rsid w:val="006D79E1"/>
    <w:rsid w:val="006E6234"/>
    <w:rsid w:val="006E7642"/>
    <w:rsid w:val="006F04E8"/>
    <w:rsid w:val="00700597"/>
    <w:rsid w:val="00704926"/>
    <w:rsid w:val="0070719A"/>
    <w:rsid w:val="00722526"/>
    <w:rsid w:val="00726C57"/>
    <w:rsid w:val="00727FC0"/>
    <w:rsid w:val="0073168A"/>
    <w:rsid w:val="00740461"/>
    <w:rsid w:val="00746C42"/>
    <w:rsid w:val="007519B4"/>
    <w:rsid w:val="007522A8"/>
    <w:rsid w:val="00753AF6"/>
    <w:rsid w:val="00760939"/>
    <w:rsid w:val="0077098A"/>
    <w:rsid w:val="00771378"/>
    <w:rsid w:val="007778C4"/>
    <w:rsid w:val="007825AA"/>
    <w:rsid w:val="007912FA"/>
    <w:rsid w:val="007929F4"/>
    <w:rsid w:val="007A1F84"/>
    <w:rsid w:val="007A4620"/>
    <w:rsid w:val="007A4FC8"/>
    <w:rsid w:val="007B28F6"/>
    <w:rsid w:val="007B398B"/>
    <w:rsid w:val="007B5D1F"/>
    <w:rsid w:val="007C1408"/>
    <w:rsid w:val="007C38E9"/>
    <w:rsid w:val="007D19A6"/>
    <w:rsid w:val="007E4290"/>
    <w:rsid w:val="007E54F1"/>
    <w:rsid w:val="007E5B7F"/>
    <w:rsid w:val="007E5FCD"/>
    <w:rsid w:val="008020B2"/>
    <w:rsid w:val="00825396"/>
    <w:rsid w:val="00842FA7"/>
    <w:rsid w:val="0085015C"/>
    <w:rsid w:val="00863B0E"/>
    <w:rsid w:val="00866811"/>
    <w:rsid w:val="008731FB"/>
    <w:rsid w:val="00876387"/>
    <w:rsid w:val="00887A00"/>
    <w:rsid w:val="00891428"/>
    <w:rsid w:val="00896BA5"/>
    <w:rsid w:val="008A177A"/>
    <w:rsid w:val="008A443B"/>
    <w:rsid w:val="008B5254"/>
    <w:rsid w:val="008B5AF7"/>
    <w:rsid w:val="008C114F"/>
    <w:rsid w:val="008C63AF"/>
    <w:rsid w:val="008C7C67"/>
    <w:rsid w:val="008D2655"/>
    <w:rsid w:val="008D6A6C"/>
    <w:rsid w:val="008D7D35"/>
    <w:rsid w:val="008E27C7"/>
    <w:rsid w:val="008E51BE"/>
    <w:rsid w:val="008E697E"/>
    <w:rsid w:val="008F1694"/>
    <w:rsid w:val="008F23FA"/>
    <w:rsid w:val="008F40E4"/>
    <w:rsid w:val="008F5AF7"/>
    <w:rsid w:val="00901E3E"/>
    <w:rsid w:val="00930D11"/>
    <w:rsid w:val="00931084"/>
    <w:rsid w:val="00944A00"/>
    <w:rsid w:val="00957C2D"/>
    <w:rsid w:val="00963653"/>
    <w:rsid w:val="00965DB4"/>
    <w:rsid w:val="009673DF"/>
    <w:rsid w:val="00974595"/>
    <w:rsid w:val="0099085D"/>
    <w:rsid w:val="00994EF6"/>
    <w:rsid w:val="00996792"/>
    <w:rsid w:val="00997E94"/>
    <w:rsid w:val="009A37FC"/>
    <w:rsid w:val="009B1B79"/>
    <w:rsid w:val="009B7650"/>
    <w:rsid w:val="009C0C2C"/>
    <w:rsid w:val="009D0613"/>
    <w:rsid w:val="009D17C0"/>
    <w:rsid w:val="009D4B58"/>
    <w:rsid w:val="009D4BFC"/>
    <w:rsid w:val="009D6785"/>
    <w:rsid w:val="009D78BC"/>
    <w:rsid w:val="009E1B11"/>
    <w:rsid w:val="009E6BB4"/>
    <w:rsid w:val="009E7A7D"/>
    <w:rsid w:val="009F406E"/>
    <w:rsid w:val="009F5990"/>
    <w:rsid w:val="00A001E5"/>
    <w:rsid w:val="00A001F6"/>
    <w:rsid w:val="00A022B6"/>
    <w:rsid w:val="00A02C36"/>
    <w:rsid w:val="00A07EBC"/>
    <w:rsid w:val="00A22837"/>
    <w:rsid w:val="00A26673"/>
    <w:rsid w:val="00A4113C"/>
    <w:rsid w:val="00A43898"/>
    <w:rsid w:val="00A44619"/>
    <w:rsid w:val="00A62CC4"/>
    <w:rsid w:val="00A66567"/>
    <w:rsid w:val="00A76E7F"/>
    <w:rsid w:val="00A94FFC"/>
    <w:rsid w:val="00A96E31"/>
    <w:rsid w:val="00A96FE1"/>
    <w:rsid w:val="00AA0157"/>
    <w:rsid w:val="00AA2366"/>
    <w:rsid w:val="00AB32D4"/>
    <w:rsid w:val="00AB5433"/>
    <w:rsid w:val="00AC3D86"/>
    <w:rsid w:val="00AD27FE"/>
    <w:rsid w:val="00AD4B79"/>
    <w:rsid w:val="00AD5F65"/>
    <w:rsid w:val="00AE08C6"/>
    <w:rsid w:val="00AE388C"/>
    <w:rsid w:val="00AF5B1E"/>
    <w:rsid w:val="00AF7B81"/>
    <w:rsid w:val="00B14CD7"/>
    <w:rsid w:val="00B179B3"/>
    <w:rsid w:val="00B24BB7"/>
    <w:rsid w:val="00B25343"/>
    <w:rsid w:val="00B25AD9"/>
    <w:rsid w:val="00B2631E"/>
    <w:rsid w:val="00B3220A"/>
    <w:rsid w:val="00B42F97"/>
    <w:rsid w:val="00B52DEB"/>
    <w:rsid w:val="00B53F86"/>
    <w:rsid w:val="00B541B0"/>
    <w:rsid w:val="00B57516"/>
    <w:rsid w:val="00B57AAE"/>
    <w:rsid w:val="00B7018B"/>
    <w:rsid w:val="00B71F44"/>
    <w:rsid w:val="00B810D6"/>
    <w:rsid w:val="00B83213"/>
    <w:rsid w:val="00B85A1C"/>
    <w:rsid w:val="00B92668"/>
    <w:rsid w:val="00B93174"/>
    <w:rsid w:val="00B93F2C"/>
    <w:rsid w:val="00B9554E"/>
    <w:rsid w:val="00BA4F10"/>
    <w:rsid w:val="00BB3EEA"/>
    <w:rsid w:val="00BB5237"/>
    <w:rsid w:val="00BC2A39"/>
    <w:rsid w:val="00BD19AC"/>
    <w:rsid w:val="00BD298B"/>
    <w:rsid w:val="00BE00E3"/>
    <w:rsid w:val="00BE27C7"/>
    <w:rsid w:val="00BE46EF"/>
    <w:rsid w:val="00BE6618"/>
    <w:rsid w:val="00BF0340"/>
    <w:rsid w:val="00BF66C1"/>
    <w:rsid w:val="00C01E78"/>
    <w:rsid w:val="00C11D64"/>
    <w:rsid w:val="00C14606"/>
    <w:rsid w:val="00C2450A"/>
    <w:rsid w:val="00C409D8"/>
    <w:rsid w:val="00C40AF0"/>
    <w:rsid w:val="00C52AF9"/>
    <w:rsid w:val="00C53E79"/>
    <w:rsid w:val="00C54E0D"/>
    <w:rsid w:val="00C63070"/>
    <w:rsid w:val="00C64912"/>
    <w:rsid w:val="00C85124"/>
    <w:rsid w:val="00C85583"/>
    <w:rsid w:val="00C90855"/>
    <w:rsid w:val="00CA3787"/>
    <w:rsid w:val="00CA77BC"/>
    <w:rsid w:val="00CB1F7C"/>
    <w:rsid w:val="00CB3086"/>
    <w:rsid w:val="00CB7523"/>
    <w:rsid w:val="00CC2113"/>
    <w:rsid w:val="00CC29A0"/>
    <w:rsid w:val="00CC6696"/>
    <w:rsid w:val="00CC6DE1"/>
    <w:rsid w:val="00CD04D0"/>
    <w:rsid w:val="00CD0C68"/>
    <w:rsid w:val="00CD5D7E"/>
    <w:rsid w:val="00CD6718"/>
    <w:rsid w:val="00CE2A3A"/>
    <w:rsid w:val="00CE4D07"/>
    <w:rsid w:val="00CF3660"/>
    <w:rsid w:val="00CF5F71"/>
    <w:rsid w:val="00D06743"/>
    <w:rsid w:val="00D07B47"/>
    <w:rsid w:val="00D1629E"/>
    <w:rsid w:val="00D16EFE"/>
    <w:rsid w:val="00D24FFA"/>
    <w:rsid w:val="00D33149"/>
    <w:rsid w:val="00D42FF2"/>
    <w:rsid w:val="00D47465"/>
    <w:rsid w:val="00D52B64"/>
    <w:rsid w:val="00D5429A"/>
    <w:rsid w:val="00D743E6"/>
    <w:rsid w:val="00D744A3"/>
    <w:rsid w:val="00D77519"/>
    <w:rsid w:val="00D8300D"/>
    <w:rsid w:val="00D94FDD"/>
    <w:rsid w:val="00DA008E"/>
    <w:rsid w:val="00DA429B"/>
    <w:rsid w:val="00DA6439"/>
    <w:rsid w:val="00DA6E69"/>
    <w:rsid w:val="00DB1741"/>
    <w:rsid w:val="00DB5459"/>
    <w:rsid w:val="00DC18F6"/>
    <w:rsid w:val="00DD216A"/>
    <w:rsid w:val="00DE2DC4"/>
    <w:rsid w:val="00DE5EEA"/>
    <w:rsid w:val="00DF27F9"/>
    <w:rsid w:val="00DF2F1D"/>
    <w:rsid w:val="00E0123A"/>
    <w:rsid w:val="00E02106"/>
    <w:rsid w:val="00E062C1"/>
    <w:rsid w:val="00E15A8C"/>
    <w:rsid w:val="00E16397"/>
    <w:rsid w:val="00E23A89"/>
    <w:rsid w:val="00E25882"/>
    <w:rsid w:val="00E32607"/>
    <w:rsid w:val="00E37C56"/>
    <w:rsid w:val="00E42DCE"/>
    <w:rsid w:val="00E504E0"/>
    <w:rsid w:val="00E558A9"/>
    <w:rsid w:val="00E60B65"/>
    <w:rsid w:val="00E62329"/>
    <w:rsid w:val="00E64337"/>
    <w:rsid w:val="00E670DA"/>
    <w:rsid w:val="00E6721D"/>
    <w:rsid w:val="00E7112E"/>
    <w:rsid w:val="00E82C25"/>
    <w:rsid w:val="00E87261"/>
    <w:rsid w:val="00E9073F"/>
    <w:rsid w:val="00E95BFC"/>
    <w:rsid w:val="00E96C69"/>
    <w:rsid w:val="00EA22D1"/>
    <w:rsid w:val="00EA4D53"/>
    <w:rsid w:val="00EC0987"/>
    <w:rsid w:val="00EC6DC5"/>
    <w:rsid w:val="00ED2C75"/>
    <w:rsid w:val="00ED7A5C"/>
    <w:rsid w:val="00EE1594"/>
    <w:rsid w:val="00EE72AC"/>
    <w:rsid w:val="00EF078F"/>
    <w:rsid w:val="00EF24C3"/>
    <w:rsid w:val="00EF46E9"/>
    <w:rsid w:val="00EF7A51"/>
    <w:rsid w:val="00F005FB"/>
    <w:rsid w:val="00F01883"/>
    <w:rsid w:val="00F04DCC"/>
    <w:rsid w:val="00F102C2"/>
    <w:rsid w:val="00F25AC6"/>
    <w:rsid w:val="00F26EEA"/>
    <w:rsid w:val="00F33B98"/>
    <w:rsid w:val="00F3679E"/>
    <w:rsid w:val="00F36B76"/>
    <w:rsid w:val="00F4289E"/>
    <w:rsid w:val="00F52F42"/>
    <w:rsid w:val="00F55CA1"/>
    <w:rsid w:val="00F60051"/>
    <w:rsid w:val="00F62E96"/>
    <w:rsid w:val="00F66424"/>
    <w:rsid w:val="00F72388"/>
    <w:rsid w:val="00F760FB"/>
    <w:rsid w:val="00F80CD0"/>
    <w:rsid w:val="00F81CF0"/>
    <w:rsid w:val="00F81F9B"/>
    <w:rsid w:val="00F90E82"/>
    <w:rsid w:val="00F9531D"/>
    <w:rsid w:val="00FA24F4"/>
    <w:rsid w:val="00FA7061"/>
    <w:rsid w:val="00FB1513"/>
    <w:rsid w:val="00FB26E7"/>
    <w:rsid w:val="00FB3A3D"/>
    <w:rsid w:val="00FB65DA"/>
    <w:rsid w:val="00FD57C8"/>
    <w:rsid w:val="00FD6FF0"/>
    <w:rsid w:val="00FE3AD5"/>
    <w:rsid w:val="00FE52C9"/>
    <w:rsid w:val="00FF2EF7"/>
    <w:rsid w:val="00FF478B"/>
    <w:rsid w:val="00FF4A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F4"/>
  </w:style>
  <w:style w:type="paragraph" w:styleId="Heading1">
    <w:name w:val="heading 1"/>
    <w:basedOn w:val="Normal"/>
    <w:next w:val="Normal"/>
    <w:link w:val="Heading1Char"/>
    <w:qFormat/>
    <w:rsid w:val="006C631A"/>
    <w:pPr>
      <w:keepNext/>
      <w:tabs>
        <w:tab w:val="left" w:pos="-2340"/>
        <w:tab w:val="left" w:pos="-1800"/>
      </w:tabs>
      <w:spacing w:after="0" w:line="240" w:lineRule="auto"/>
      <w:ind w:left="2160" w:hanging="3960"/>
      <w:jc w:val="center"/>
      <w:outlineLvl w:val="0"/>
    </w:pPr>
    <w:rPr>
      <w:rFonts w:ascii="Times New Roman" w:eastAsia="Times New Roman" w:hAnsi="Times New Roman" w:cs="Times New Roman"/>
      <w:b/>
      <w:bCs/>
      <w:sz w:val="32"/>
      <w:szCs w:val="24"/>
    </w:rPr>
  </w:style>
  <w:style w:type="paragraph" w:styleId="Heading8">
    <w:name w:val="heading 8"/>
    <w:basedOn w:val="Normal"/>
    <w:next w:val="Normal"/>
    <w:link w:val="Heading8Char"/>
    <w:uiPriority w:val="9"/>
    <w:semiHidden/>
    <w:unhideWhenUsed/>
    <w:qFormat/>
    <w:rsid w:val="000F731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C56"/>
    <w:pPr>
      <w:ind w:left="720"/>
      <w:contextualSpacing/>
    </w:pPr>
  </w:style>
  <w:style w:type="paragraph" w:styleId="Header">
    <w:name w:val="header"/>
    <w:basedOn w:val="Normal"/>
    <w:link w:val="HeaderChar"/>
    <w:uiPriority w:val="99"/>
    <w:unhideWhenUsed/>
    <w:rsid w:val="00C630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070"/>
  </w:style>
  <w:style w:type="paragraph" w:styleId="Footer">
    <w:name w:val="footer"/>
    <w:basedOn w:val="Normal"/>
    <w:link w:val="FooterChar"/>
    <w:uiPriority w:val="99"/>
    <w:unhideWhenUsed/>
    <w:rsid w:val="00C630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070"/>
  </w:style>
  <w:style w:type="paragraph" w:styleId="BalloonText">
    <w:name w:val="Balloon Text"/>
    <w:basedOn w:val="Normal"/>
    <w:link w:val="BalloonTextChar"/>
    <w:uiPriority w:val="99"/>
    <w:semiHidden/>
    <w:unhideWhenUsed/>
    <w:rsid w:val="00C63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070"/>
    <w:rPr>
      <w:rFonts w:ascii="Tahoma" w:hAnsi="Tahoma" w:cs="Tahoma"/>
      <w:sz w:val="16"/>
      <w:szCs w:val="16"/>
    </w:rPr>
  </w:style>
  <w:style w:type="table" w:styleId="TableGrid">
    <w:name w:val="Table Grid"/>
    <w:basedOn w:val="TableNormal"/>
    <w:rsid w:val="00186A13"/>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C631A"/>
    <w:rPr>
      <w:rFonts w:ascii="Times New Roman" w:eastAsia="Times New Roman" w:hAnsi="Times New Roman" w:cs="Times New Roman"/>
      <w:b/>
      <w:bCs/>
      <w:sz w:val="32"/>
      <w:szCs w:val="24"/>
    </w:rPr>
  </w:style>
  <w:style w:type="paragraph" w:styleId="BodyTextIndent2">
    <w:name w:val="Body Text Indent 2"/>
    <w:basedOn w:val="Normal"/>
    <w:link w:val="BodyTextIndent2Char"/>
    <w:rsid w:val="006C631A"/>
    <w:pPr>
      <w:tabs>
        <w:tab w:val="left" w:pos="-2340"/>
        <w:tab w:val="left" w:pos="-1800"/>
      </w:tabs>
      <w:spacing w:after="0" w:line="240" w:lineRule="auto"/>
      <w:ind w:left="-180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C631A"/>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semiHidden/>
    <w:rsid w:val="000F731B"/>
    <w:rPr>
      <w:rFonts w:asciiTheme="majorHAnsi" w:eastAsiaTheme="majorEastAsia" w:hAnsiTheme="majorHAnsi" w:cstheme="majorBidi"/>
      <w:color w:val="404040" w:themeColor="text1" w:themeTint="BF"/>
      <w:sz w:val="20"/>
      <w:szCs w:val="20"/>
    </w:rPr>
  </w:style>
  <w:style w:type="paragraph" w:customStyle="1" w:styleId="HANG">
    <w:name w:val="HANG"/>
    <w:basedOn w:val="Normal"/>
    <w:rsid w:val="000F731B"/>
    <w:pPr>
      <w:autoSpaceDE w:val="0"/>
      <w:autoSpaceDN w:val="0"/>
      <w:adjustRightInd w:val="0"/>
      <w:spacing w:after="120" w:line="280" w:lineRule="atLeast"/>
      <w:ind w:left="432" w:hanging="432"/>
      <w:jc w:val="both"/>
    </w:pPr>
    <w:rPr>
      <w:rFonts w:ascii="Arial Narrow" w:eastAsia="Times New Roman" w:hAnsi="Arial Narrow" w:cs="Times New Roman"/>
      <w:spacing w:val="4"/>
      <w:szCs w:val="20"/>
    </w:rPr>
  </w:style>
</w:styles>
</file>

<file path=word/webSettings.xml><?xml version="1.0" encoding="utf-8"?>
<w:webSettings xmlns:r="http://schemas.openxmlformats.org/officeDocument/2006/relationships" xmlns:w="http://schemas.openxmlformats.org/wordprocessingml/2006/main">
  <w:divs>
    <w:div w:id="677192786">
      <w:bodyDiv w:val="1"/>
      <w:marLeft w:val="0"/>
      <w:marRight w:val="0"/>
      <w:marTop w:val="0"/>
      <w:marBottom w:val="0"/>
      <w:divBdr>
        <w:top w:val="none" w:sz="0" w:space="0" w:color="auto"/>
        <w:left w:val="none" w:sz="0" w:space="0" w:color="auto"/>
        <w:bottom w:val="none" w:sz="0" w:space="0" w:color="auto"/>
        <w:right w:val="none" w:sz="0" w:space="0" w:color="auto"/>
      </w:divBdr>
    </w:div>
    <w:div w:id="753934530">
      <w:bodyDiv w:val="1"/>
      <w:marLeft w:val="0"/>
      <w:marRight w:val="0"/>
      <w:marTop w:val="0"/>
      <w:marBottom w:val="0"/>
      <w:divBdr>
        <w:top w:val="none" w:sz="0" w:space="0" w:color="auto"/>
        <w:left w:val="none" w:sz="0" w:space="0" w:color="auto"/>
        <w:bottom w:val="none" w:sz="0" w:space="0" w:color="auto"/>
        <w:right w:val="none" w:sz="0" w:space="0" w:color="auto"/>
      </w:divBdr>
    </w:div>
    <w:div w:id="82039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0CB94-8A21-4E07-9410-F0A6DA00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6</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mittal</dc:creator>
  <cp:keywords/>
  <dc:description/>
  <cp:lastModifiedBy>atul mittal</cp:lastModifiedBy>
  <cp:revision>292</cp:revision>
  <dcterms:created xsi:type="dcterms:W3CDTF">2010-06-25T18:24:00Z</dcterms:created>
  <dcterms:modified xsi:type="dcterms:W3CDTF">2010-07-25T11:02:00Z</dcterms:modified>
</cp:coreProperties>
</file>